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55" w:rsidRDefault="006C08A4">
      <w:pPr>
        <w:overflowPunct w:val="0"/>
        <w:autoSpaceDE w:val="0"/>
        <w:adjustRightInd w:val="0"/>
        <w:snapToGrid w:val="0"/>
        <w:spacing w:line="570" w:lineRule="exact"/>
        <w:rPr>
          <w:rFonts w:ascii="Times New Roman" w:eastAsia="黑体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kern w:val="0"/>
          <w:sz w:val="32"/>
          <w:szCs w:val="32"/>
        </w:rPr>
        <w:t>附件</w:t>
      </w:r>
    </w:p>
    <w:p w:rsidR="00AA2F55" w:rsidRDefault="00AA2F55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Times New Roman" w:eastAsia="仿宋" w:hAnsi="Times New Roman"/>
          <w:sz w:val="32"/>
          <w:szCs w:val="32"/>
        </w:rPr>
      </w:pPr>
    </w:p>
    <w:p w:rsidR="00AA2F55" w:rsidRDefault="006C08A4">
      <w:pPr>
        <w:overflowPunct w:val="0"/>
        <w:adjustRightInd w:val="0"/>
        <w:snapToGrid w:val="0"/>
        <w:spacing w:line="570" w:lineRule="exact"/>
        <w:ind w:firstLine="641"/>
        <w:rPr>
          <w:rStyle w:val="fontstyle21"/>
          <w:rFonts w:ascii="Times New Roman" w:eastAsia="方正小标宋_GBK" w:hAnsi="Times New Roman"/>
          <w:sz w:val="44"/>
          <w:szCs w:val="44"/>
        </w:rPr>
      </w:pPr>
      <w:bookmarkStart w:id="0" w:name="OLE_LINK8"/>
      <w:bookmarkStart w:id="1" w:name="OLE_LINK9"/>
      <w:r>
        <w:rPr>
          <w:rStyle w:val="fontstyle21"/>
          <w:rFonts w:ascii="Times New Roman" w:eastAsia="方正小标宋_GBK" w:hAnsi="Times New Roman"/>
          <w:sz w:val="44"/>
          <w:szCs w:val="44"/>
        </w:rPr>
        <w:t>徐州</w:t>
      </w:r>
      <w:r>
        <w:rPr>
          <w:rStyle w:val="fontstyle21"/>
          <w:rFonts w:ascii="Times New Roman" w:eastAsia="方正小标宋_GBK" w:hAnsi="Times New Roman"/>
          <w:sz w:val="44"/>
          <w:szCs w:val="44"/>
        </w:rPr>
        <w:t>市科协</w:t>
      </w:r>
      <w:r>
        <w:rPr>
          <w:rStyle w:val="fontstyle21"/>
          <w:rFonts w:ascii="Times New Roman" w:eastAsia="方正小标宋_GBK" w:hAnsi="Times New Roman"/>
          <w:sz w:val="44"/>
          <w:szCs w:val="44"/>
        </w:rPr>
        <w:t>202</w:t>
      </w:r>
      <w:r>
        <w:rPr>
          <w:rStyle w:val="fontstyle21"/>
          <w:rFonts w:ascii="Times New Roman" w:eastAsia="方正小标宋_GBK" w:hAnsi="Times New Roman"/>
          <w:sz w:val="44"/>
          <w:szCs w:val="44"/>
        </w:rPr>
        <w:t>6</w:t>
      </w:r>
      <w:r>
        <w:rPr>
          <w:rStyle w:val="fontstyle21"/>
          <w:rFonts w:ascii="Times New Roman" w:eastAsia="方正小标宋_GBK" w:hAnsi="Times New Roman"/>
          <w:sz w:val="44"/>
          <w:szCs w:val="44"/>
        </w:rPr>
        <w:t>年软科学研究课题指南</w:t>
      </w:r>
    </w:p>
    <w:bookmarkEnd w:id="0"/>
    <w:bookmarkEnd w:id="1"/>
    <w:p w:rsidR="00AA2F55" w:rsidRDefault="00AA2F55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Times New Roman" w:eastAsia="Arial Unicode MS" w:hAnsi="Times New Roman"/>
          <w:sz w:val="44"/>
          <w:szCs w:val="44"/>
        </w:rPr>
      </w:pPr>
    </w:p>
    <w:p w:rsidR="00AA2F55" w:rsidRDefault="006C08A4">
      <w:pPr>
        <w:overflowPunct w:val="0"/>
        <w:adjustRightInd w:val="0"/>
        <w:snapToGrid w:val="0"/>
        <w:spacing w:line="570" w:lineRule="exact"/>
        <w:ind w:firstLine="641"/>
        <w:rPr>
          <w:rStyle w:val="fontstyle31"/>
          <w:rFonts w:ascii="Times New Roman" w:eastAsia="方正黑体_GBK" w:hAnsi="Times New Roman" w:hint="default"/>
        </w:rPr>
      </w:pPr>
      <w:r>
        <w:rPr>
          <w:rStyle w:val="fontstyle31"/>
          <w:rFonts w:ascii="Times New Roman" w:eastAsia="方正黑体_GBK" w:hAnsi="Times New Roman" w:hint="default"/>
        </w:rPr>
        <w:t>一、特约课题</w:t>
      </w:r>
    </w:p>
    <w:p w:rsidR="00AA2F55" w:rsidRDefault="006C08A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bookmarkStart w:id="2" w:name="OLE_LINK1"/>
      <w:r>
        <w:rPr>
          <w:rFonts w:ascii="Times New Roman" w:eastAsia="方正仿宋_GBK" w:hAnsi="Times New Roman"/>
          <w:color w:val="000000"/>
          <w:sz w:val="32"/>
          <w:szCs w:val="32"/>
        </w:rPr>
        <w:t>1.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紧扣</w:t>
      </w:r>
      <w:r>
        <w:rPr>
          <w:rFonts w:ascii="Times New Roman" w:eastAsia="方正仿宋_GBK" w:hAnsi="Times New Roman"/>
          <w:color w:val="000000"/>
          <w:sz w:val="32"/>
          <w:szCs w:val="32"/>
        </w:rPr>
        <w:t>徐州</w:t>
      </w:r>
      <w:r>
        <w:rPr>
          <w:rFonts w:ascii="Times New Roman" w:eastAsia="方正仿宋_GBK" w:hAnsi="Times New Roman"/>
          <w:color w:val="000000"/>
          <w:sz w:val="32"/>
          <w:szCs w:val="32"/>
        </w:rPr>
        <w:t>市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十五五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规划，加快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建设“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535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现代化产业体系、</w:t>
      </w:r>
      <w:r>
        <w:rPr>
          <w:rFonts w:ascii="Times New Roman" w:eastAsia="方正仿宋_GBK" w:hAnsi="Times New Roman"/>
          <w:color w:val="000000"/>
          <w:sz w:val="32"/>
          <w:szCs w:val="32"/>
        </w:rPr>
        <w:t>扎实推进徐州科创大走廊建设</w:t>
      </w:r>
      <w:r>
        <w:rPr>
          <w:rFonts w:ascii="Times New Roman" w:eastAsia="方正仿宋_GBK" w:hAnsi="Times New Roman"/>
          <w:color w:val="000000"/>
          <w:sz w:val="32"/>
          <w:szCs w:val="32"/>
        </w:rPr>
        <w:t>的对策建议研究。</w:t>
      </w:r>
    </w:p>
    <w:p w:rsidR="00AA2F55" w:rsidRDefault="006C08A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2.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围绕徐州市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区域资源要素集结枢纽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定位，就壮大枢纽经济、降低工业品物流成本开展研究；</w:t>
      </w:r>
    </w:p>
    <w:p w:rsidR="00AA2F55" w:rsidRDefault="006C08A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3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学习借鉴义乌国际贸易创新发展先进经验，围绕推动内外贸一体化发展、构筑区域双向开放高地开展研究；</w:t>
      </w:r>
    </w:p>
    <w:bookmarkEnd w:id="2"/>
    <w:p w:rsidR="00AA2F55" w:rsidRDefault="006C08A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4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围绕大力发展新质生产力，前瞻布局未来产业，推动数字经济、人工智能</w:t>
      </w:r>
      <w:r>
        <w:rPr>
          <w:rFonts w:ascii="Times New Roman" w:eastAsia="方正仿宋_GBK" w:hAnsi="Times New Roman"/>
          <w:color w:val="000000"/>
          <w:sz w:val="32"/>
          <w:szCs w:val="32"/>
        </w:rPr>
        <w:t>+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、机器人、商业航天等领域高质量发展的对策建议研究。</w:t>
      </w:r>
    </w:p>
    <w:p w:rsidR="00AA2F55" w:rsidRDefault="006C08A4">
      <w:pPr>
        <w:overflowPunct w:val="0"/>
        <w:adjustRightInd w:val="0"/>
        <w:snapToGrid w:val="0"/>
        <w:spacing w:line="570" w:lineRule="exact"/>
        <w:ind w:firstLine="641"/>
        <w:rPr>
          <w:rStyle w:val="fontstyle31"/>
          <w:rFonts w:ascii="Times New Roman" w:eastAsia="方正黑体_GBK" w:hAnsi="Times New Roman" w:hint="default"/>
        </w:rPr>
      </w:pPr>
      <w:r>
        <w:rPr>
          <w:rStyle w:val="fontstyle31"/>
          <w:rFonts w:ascii="Times New Roman" w:eastAsia="方正黑体_GBK" w:hAnsi="Times New Roman" w:hint="default"/>
        </w:rPr>
        <w:t>二、重点课题和专项课题的研究方向</w:t>
      </w:r>
    </w:p>
    <w:p w:rsidR="00AA2F55" w:rsidRDefault="006C08A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围绕推动关键核心技术攻关，加强原创性、颠覆性科技创新，加快推进高水平科技自立自强的方法路径研究。</w:t>
      </w:r>
    </w:p>
    <w:p w:rsidR="00AA2F55" w:rsidRDefault="006C08A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围绕促进科创成果高效转化，推动技术需求方和供应方的有效对接，加快构建科技服务和技术市场服务体系，完善建设技术交易平台，培育社会化、市场化和专业化的技术服务机构等方面的对策建议研究。</w:t>
      </w:r>
    </w:p>
    <w:p w:rsidR="00AA2F55" w:rsidRDefault="006C08A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3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围绕助力提升企业创新能力，加快打造具有较强行业主</w:t>
      </w:r>
      <w:r>
        <w:rPr>
          <w:rFonts w:ascii="Times New Roman" w:eastAsia="方正仿宋_GBK" w:hAnsi="Times New Roman"/>
          <w:color w:val="000000"/>
          <w:sz w:val="32"/>
          <w:szCs w:val="32"/>
        </w:rPr>
        <w:lastRenderedPageBreak/>
        <w:t>导力和国际影响力的</w:t>
      </w:r>
      <w:r>
        <w:rPr>
          <w:rFonts w:ascii="Times New Roman" w:eastAsia="方正仿宋_GBK" w:hAnsi="Times New Roman"/>
          <w:color w:val="000000"/>
          <w:sz w:val="32"/>
          <w:szCs w:val="32"/>
        </w:rPr>
        <w:t>一流创新型企业的方法路径研究。</w:t>
      </w:r>
    </w:p>
    <w:p w:rsidR="00AA2F55" w:rsidRDefault="006C08A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4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围绕提升创新创业人才吸引力，进一步构建全方位、多层次、便捷化的人才引育机制，为产业高质量发展提供强大人才支撑等方面的问题研究。</w:t>
      </w:r>
    </w:p>
    <w:p w:rsidR="00AA2F55" w:rsidRDefault="006C08A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5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做强特色产业园区，更好发挥开发区经济建设主阵地、主引擎作用的对策建议研究。</w:t>
      </w:r>
    </w:p>
    <w:p w:rsidR="00AA2F55" w:rsidRDefault="006C08A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6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围绕构建全链条服务体系、激活人工智能</w:t>
      </w:r>
      <w:r>
        <w:rPr>
          <w:rFonts w:ascii="Times New Roman" w:eastAsia="方正仿宋_GBK" w:hAnsi="Times New Roman"/>
          <w:color w:val="000000"/>
          <w:sz w:val="32"/>
          <w:szCs w:val="32"/>
        </w:rPr>
        <w:t>OPC</w:t>
      </w:r>
      <w:r>
        <w:rPr>
          <w:rFonts w:ascii="Times New Roman" w:eastAsia="方正仿宋_GBK" w:hAnsi="Times New Roman"/>
          <w:color w:val="000000"/>
          <w:sz w:val="32"/>
          <w:szCs w:val="32"/>
        </w:rPr>
        <w:t>创业新动能开展研究；</w:t>
      </w:r>
    </w:p>
    <w:p w:rsidR="00AA2F55" w:rsidRDefault="006C08A4">
      <w:pPr>
        <w:spacing w:line="560" w:lineRule="exact"/>
        <w:ind w:firstLineChars="200" w:firstLine="640"/>
        <w:rPr>
          <w:rStyle w:val="fontstyle01"/>
          <w:rFonts w:ascii="Times New Roman" w:eastAsia="方正仿宋_GBK" w:hAnsi="Times New Roman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7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其他助力高质量发展的相关选题。</w:t>
      </w:r>
    </w:p>
    <w:p w:rsidR="00AA2F55" w:rsidRDefault="00667A59" w:rsidP="00667A59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sectPr w:rsidR="00AA2F55" w:rsidSect="00AA2F55">
      <w:footerReference w:type="even" r:id="rId7"/>
      <w:footerReference w:type="default" r:id="rId8"/>
      <w:pgSz w:w="11906" w:h="16838"/>
      <w:pgMar w:top="2154" w:right="1474" w:bottom="2041" w:left="1587" w:header="851" w:footer="155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8A4" w:rsidRDefault="006C08A4" w:rsidP="00AA2F55">
      <w:r>
        <w:separator/>
      </w:r>
    </w:p>
  </w:endnote>
  <w:endnote w:type="continuationSeparator" w:id="0">
    <w:p w:rsidR="006C08A4" w:rsidRDefault="006C08A4" w:rsidP="00AA2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1156282-95BA-424D-A1A5-91A88954E22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FSK--GBK1-0">
    <w:altName w:val="Times New Roman"/>
    <w:charset w:val="00"/>
    <w:family w:val="roman"/>
    <w:pitch w:val="default"/>
    <w:sig w:usb0="00000000" w:usb1="00000000" w:usb2="00000010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1AB450F-C267-48E5-95A2-54738C42D03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3" w:subsetted="1" w:fontKey="{A5831CAE-A795-478D-A69E-5B05B72EF253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  <w:embedRegular r:id="rId4" w:subsetted="1" w:fontKey="{6791F859-A0A4-47FB-A188-8BD461A6DC3D}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  <w:embedRegular r:id="rId5" w:subsetted="1" w:fontKey="{68A0DAB7-8358-4093-A984-3364583665D8}"/>
  </w:font>
  <w:font w:name="GWZT-EN">
    <w:charset w:val="86"/>
    <w:family w:val="auto"/>
    <w:pitch w:val="default"/>
    <w:sig w:usb0="0000000F" w:usb1="28810000" w:usb2="00000000" w:usb3="00000000" w:csb0="00140001" w:csb1="00000000"/>
    <w:embedRegular r:id="rId6" w:subsetted="1" w:fontKey="{05C3D8A8-1E69-4A92-98D6-BDE2F65DF4B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55" w:rsidRDefault="00AA2F55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6C08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2F55" w:rsidRDefault="00AA2F5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55" w:rsidRDefault="00AA2F55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1pt;width:2in;height:2in;z-index:251659264;mso-wrap-style:none;mso-position-horizontal:outside;mso-position-horizontal-relative:margin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Brhfn7MQIAAGEEAAAOAAAAAAAAAAEAIAAAACIBAABkcnMvZTJvRG9jLnhtbFBL&#10;BQYAAAAABgAGAFkBAADFBQAAAAA=&#10;" filled="f" stroked="f" strokeweight=".5pt">
          <v:textbox style="mso-fit-shape-to-text:t" inset="0,0,0,0">
            <w:txbxContent>
              <w:p w:rsidR="00AA2F55" w:rsidRDefault="006C08A4">
                <w:pPr>
                  <w:pStyle w:val="a3"/>
                  <w:rPr>
                    <w:rFonts w:ascii="GWZT-EN" w:eastAsia="GWZT-EN" w:hAnsi="GWZT-EN" w:cs="GWZT-EN"/>
                    <w:sz w:val="28"/>
                  </w:rPr>
                </w:pPr>
                <w:r>
                  <w:rPr>
                    <w:rFonts w:ascii="GWZT-EN" w:eastAsia="GWZT-EN" w:hAnsi="GWZT-EN" w:cs="GWZT-EN" w:hint="eastAsia"/>
                    <w:sz w:val="28"/>
                  </w:rPr>
                  <w:t>—</w:t>
                </w:r>
                <w:r>
                  <w:rPr>
                    <w:rFonts w:ascii="GWZT-EN" w:eastAsia="GWZT-EN" w:hAnsi="GWZT-EN" w:cs="GWZT-EN" w:hint="eastAsia"/>
                    <w:sz w:val="28"/>
                  </w:rPr>
                  <w:t xml:space="preserve"> </w:t>
                </w:r>
                <w:r w:rsidR="00AA2F55">
                  <w:rPr>
                    <w:rFonts w:ascii="GWZT-EN" w:eastAsia="GWZT-EN" w:hAnsi="GWZT-EN" w:cs="GWZT-EN" w:hint="eastAsia"/>
                    <w:sz w:val="28"/>
                  </w:rPr>
                  <w:fldChar w:fldCharType="begin"/>
                </w:r>
                <w:r>
                  <w:rPr>
                    <w:rFonts w:ascii="GWZT-EN" w:eastAsia="GWZT-EN" w:hAnsi="GWZT-EN" w:cs="GWZT-EN" w:hint="eastAsia"/>
                    <w:sz w:val="28"/>
                  </w:rPr>
                  <w:instrText xml:space="preserve"> PAGE  \* MERGEFORMAT </w:instrText>
                </w:r>
                <w:r w:rsidR="00AA2F55">
                  <w:rPr>
                    <w:rFonts w:ascii="GWZT-EN" w:eastAsia="GWZT-EN" w:hAnsi="GWZT-EN" w:cs="GWZT-EN" w:hint="eastAsia"/>
                    <w:sz w:val="28"/>
                  </w:rPr>
                  <w:fldChar w:fldCharType="separate"/>
                </w:r>
                <w:r w:rsidR="00667A59">
                  <w:rPr>
                    <w:rFonts w:ascii="GWZT-EN" w:eastAsia="GWZT-EN" w:hAnsi="GWZT-EN" w:cs="GWZT-EN"/>
                    <w:noProof/>
                    <w:sz w:val="28"/>
                  </w:rPr>
                  <w:t>1</w:t>
                </w:r>
                <w:r w:rsidR="00AA2F55">
                  <w:rPr>
                    <w:rFonts w:ascii="GWZT-EN" w:eastAsia="GWZT-EN" w:hAnsi="GWZT-EN" w:cs="GWZT-EN" w:hint="eastAsia"/>
                    <w:sz w:val="28"/>
                  </w:rPr>
                  <w:fldChar w:fldCharType="end"/>
                </w:r>
                <w:r>
                  <w:rPr>
                    <w:rFonts w:ascii="GWZT-EN" w:eastAsia="GWZT-EN" w:hAnsi="GWZT-EN" w:cs="GWZT-EN" w:hint="eastAsia"/>
                    <w:sz w:val="28"/>
                  </w:rPr>
                  <w:t xml:space="preserve"> </w:t>
                </w:r>
                <w:r>
                  <w:rPr>
                    <w:rFonts w:ascii="GWZT-EN" w:eastAsia="GWZT-EN" w:hAnsi="GWZT-EN" w:cs="GWZT-EN" w:hint="eastAsia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8A4" w:rsidRDefault="006C08A4" w:rsidP="00AA2F55">
      <w:r>
        <w:separator/>
      </w:r>
    </w:p>
  </w:footnote>
  <w:footnote w:type="continuationSeparator" w:id="0">
    <w:p w:rsidR="006C08A4" w:rsidRDefault="006C08A4" w:rsidP="00AA2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c1MTE0ZjI1OTUzMTU2YmUwNDdjYzY3ZWJiZWViODIifQ=="/>
  </w:docVars>
  <w:rsids>
    <w:rsidRoot w:val="52055774"/>
    <w:rsid w:val="00667A59"/>
    <w:rsid w:val="006C08A4"/>
    <w:rsid w:val="00AA2F55"/>
    <w:rsid w:val="02884CDE"/>
    <w:rsid w:val="0E3A663D"/>
    <w:rsid w:val="10443C88"/>
    <w:rsid w:val="182D7960"/>
    <w:rsid w:val="18803615"/>
    <w:rsid w:val="1AC95368"/>
    <w:rsid w:val="1B026FDC"/>
    <w:rsid w:val="1BA14A1C"/>
    <w:rsid w:val="26753B93"/>
    <w:rsid w:val="281F24B4"/>
    <w:rsid w:val="30AE29C9"/>
    <w:rsid w:val="36EF7342"/>
    <w:rsid w:val="3B157523"/>
    <w:rsid w:val="3ED566F2"/>
    <w:rsid w:val="3FFD2DAB"/>
    <w:rsid w:val="427C1C64"/>
    <w:rsid w:val="42831278"/>
    <w:rsid w:val="459D2D81"/>
    <w:rsid w:val="52055774"/>
    <w:rsid w:val="59186EFB"/>
    <w:rsid w:val="5A902EA3"/>
    <w:rsid w:val="5B0D0124"/>
    <w:rsid w:val="5BC57E69"/>
    <w:rsid w:val="5E5C65C9"/>
    <w:rsid w:val="68D2271C"/>
    <w:rsid w:val="6A603EEF"/>
    <w:rsid w:val="6AD91598"/>
    <w:rsid w:val="6D181761"/>
    <w:rsid w:val="71732611"/>
    <w:rsid w:val="79B44B41"/>
    <w:rsid w:val="7CEB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F5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AA2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AA2F5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AA2F55"/>
    <w:rPr>
      <w:sz w:val="24"/>
    </w:rPr>
  </w:style>
  <w:style w:type="character" w:styleId="a6">
    <w:name w:val="page number"/>
    <w:basedOn w:val="a0"/>
    <w:uiPriority w:val="99"/>
    <w:qFormat/>
    <w:rsid w:val="00AA2F55"/>
    <w:rPr>
      <w:rFonts w:cs="Times New Roman"/>
    </w:rPr>
  </w:style>
  <w:style w:type="character" w:styleId="a7">
    <w:name w:val="Hyperlink"/>
    <w:basedOn w:val="a0"/>
    <w:uiPriority w:val="99"/>
    <w:unhideWhenUsed/>
    <w:qFormat/>
    <w:rsid w:val="00AA2F55"/>
    <w:rPr>
      <w:color w:val="0000FF"/>
      <w:u w:val="single"/>
    </w:rPr>
  </w:style>
  <w:style w:type="character" w:customStyle="1" w:styleId="fontstyle01">
    <w:name w:val="fontstyle01"/>
    <w:qFormat/>
    <w:rsid w:val="00AA2F55"/>
    <w:rPr>
      <w:rFonts w:ascii="FZFSK--GBK1-0" w:hAnsi="FZFSK--GBK1-0" w:hint="default"/>
      <w:color w:val="000000"/>
      <w:sz w:val="32"/>
      <w:szCs w:val="32"/>
    </w:rPr>
  </w:style>
  <w:style w:type="character" w:customStyle="1" w:styleId="fontstyle21">
    <w:name w:val="fontstyle21"/>
    <w:qFormat/>
    <w:rsid w:val="00AA2F55"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31">
    <w:name w:val="fontstyle31"/>
    <w:qFormat/>
    <w:rsid w:val="00AA2F55"/>
    <w:rPr>
      <w:rFonts w:ascii="黑体" w:eastAsia="黑体" w:hAnsi="黑体" w:hint="eastAsia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张永伟</cp:lastModifiedBy>
  <cp:revision>2</cp:revision>
  <cp:lastPrinted>2026-06-04T06:06:00Z</cp:lastPrinted>
  <dcterms:created xsi:type="dcterms:W3CDTF">2024-06-12T07:05:00Z</dcterms:created>
  <dcterms:modified xsi:type="dcterms:W3CDTF">2026-06-10T06:58:00Z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8D2E367E5D8E4ADF9B45D098BABF70B2_13</vt:lpwstr>
  </property>
  <property fmtid="{D5CDD505-2E9C-101B-9397-08002B2CF9AE}" pid="4" name="KSOTemplateDocerSaveRecord">
    <vt:lpwstr>eyJoZGlkIjoiYjIxZDdlMjRkMDZjYTRjOTNmNTg5YzgzNDU5NWJlNWQiLCJ1c2VySWQiOiI0MjIyMTU0MTcifQ==</vt:lpwstr>
  </property>
</Properties>
</file>