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889D">
      <w:pPr>
        <w:jc w:val="left"/>
        <w:rPr>
          <w:rFonts w:ascii="仿宋" w:hAnsi="仿宋" w:eastAsia="仿宋"/>
          <w:sz w:val="28"/>
          <w:szCs w:val="28"/>
        </w:rPr>
      </w:pPr>
      <w:r>
        <w:rPr>
          <w:rFonts w:hint="eastAsia" w:ascii="仿宋" w:hAnsi="仿宋" w:eastAsia="仿宋"/>
          <w:sz w:val="28"/>
          <w:szCs w:val="28"/>
        </w:rPr>
        <w:t>附件1：</w:t>
      </w:r>
    </w:p>
    <w:p w14:paraId="3035CB86">
      <w:pPr>
        <w:jc w:val="center"/>
        <w:rPr>
          <w:rFonts w:hint="eastAsia" w:ascii="方正小标宋_GBK" w:hAnsi="仿宋" w:eastAsia="方正小标宋_GBK"/>
          <w:bCs/>
          <w:sz w:val="36"/>
          <w:szCs w:val="36"/>
        </w:rPr>
      </w:pPr>
      <w:r>
        <w:rPr>
          <w:rFonts w:hint="eastAsia" w:ascii="方正小标宋_GBK" w:hAnsi="仿宋" w:eastAsia="方正小标宋_GBK"/>
          <w:bCs/>
          <w:sz w:val="36"/>
          <w:szCs w:val="36"/>
          <w:lang w:val="en-US" w:eastAsia="zh-CN"/>
        </w:rPr>
        <w:t>江苏师范大学</w:t>
      </w:r>
      <w:r>
        <w:rPr>
          <w:rFonts w:hint="eastAsia" w:ascii="方正小标宋_GBK" w:hAnsi="仿宋" w:eastAsia="方正小标宋_GBK"/>
          <w:bCs/>
          <w:sz w:val="36"/>
          <w:szCs w:val="36"/>
        </w:rPr>
        <w:t>校园电动车管理平台操作说明</w:t>
      </w:r>
    </w:p>
    <w:p w14:paraId="4BB61D35">
      <w:pPr>
        <w:pStyle w:val="8"/>
        <w:numPr>
          <w:ilvl w:val="0"/>
          <w:numId w:val="0"/>
        </w:numPr>
        <w:ind w:firstLine="301" w:firstLineChars="100"/>
        <w:jc w:val="left"/>
        <w:rPr>
          <w:rFonts w:hint="eastAsia" w:ascii="仿宋" w:hAnsi="仿宋" w:eastAsia="仿宋"/>
          <w:b/>
          <w:sz w:val="30"/>
          <w:szCs w:val="30"/>
          <w:lang w:val="en-US" w:eastAsia="zh-CN"/>
        </w:rPr>
      </w:pPr>
    </w:p>
    <w:p w14:paraId="406C6B21">
      <w:pPr>
        <w:pStyle w:val="8"/>
        <w:numPr>
          <w:ilvl w:val="0"/>
          <w:numId w:val="0"/>
        </w:numPr>
        <w:ind w:firstLine="301" w:firstLineChars="100"/>
        <w:jc w:val="left"/>
        <w:rPr>
          <w:rFonts w:hint="eastAsia" w:ascii="仿宋" w:hAnsi="仿宋" w:eastAsia="仿宋"/>
          <w:b/>
          <w:sz w:val="30"/>
          <w:szCs w:val="30"/>
          <w:lang w:val="en-US" w:eastAsia="zh-CN"/>
        </w:rPr>
      </w:pPr>
      <w:r>
        <w:rPr>
          <w:rFonts w:hint="eastAsia" w:ascii="仿宋" w:hAnsi="仿宋" w:eastAsia="仿宋"/>
          <w:b/>
          <w:sz w:val="30"/>
          <w:szCs w:val="30"/>
          <w:lang w:val="en-US" w:eastAsia="zh-CN"/>
        </w:rPr>
        <w:t>一</w:t>
      </w:r>
      <w:r>
        <w:rPr>
          <w:rFonts w:hint="eastAsia" w:ascii="仿宋" w:hAnsi="仿宋" w:eastAsia="仿宋"/>
          <w:b/>
          <w:sz w:val="30"/>
          <w:szCs w:val="30"/>
        </w:rPr>
        <w:t>、</w:t>
      </w:r>
      <w:r>
        <w:rPr>
          <w:rFonts w:hint="eastAsia" w:ascii="仿宋" w:hAnsi="仿宋" w:eastAsia="仿宋"/>
          <w:b/>
          <w:sz w:val="30"/>
          <w:szCs w:val="30"/>
          <w:lang w:val="en-US" w:eastAsia="zh-CN"/>
        </w:rPr>
        <w:t>芯片式号牌</w:t>
      </w:r>
      <w:r>
        <w:rPr>
          <w:rFonts w:hint="eastAsia" w:ascii="仿宋" w:hAnsi="仿宋" w:eastAsia="仿宋"/>
          <w:b/>
          <w:sz w:val="30"/>
          <w:szCs w:val="30"/>
        </w:rPr>
        <w:t>注册</w:t>
      </w:r>
      <w:r>
        <w:rPr>
          <w:rFonts w:hint="eastAsia" w:ascii="仿宋" w:hAnsi="仿宋" w:eastAsia="仿宋"/>
          <w:b/>
          <w:sz w:val="30"/>
          <w:szCs w:val="30"/>
          <w:lang w:val="en-US" w:eastAsia="zh-CN"/>
        </w:rPr>
        <w:t>申请</w:t>
      </w:r>
    </w:p>
    <w:p w14:paraId="500A817A">
      <w:pPr>
        <w:jc w:val="left"/>
        <w:rPr>
          <w:rFonts w:hint="default" w:ascii="仿宋" w:hAnsi="仿宋" w:eastAsia="仿宋"/>
          <w:sz w:val="30"/>
          <w:szCs w:val="30"/>
          <w:lang w:val="en-US" w:eastAsia="zh-CN"/>
        </w:rPr>
      </w:pPr>
      <w:r>
        <w:rPr>
          <w:rFonts w:hint="eastAsia" w:ascii="仿宋" w:hAnsi="仿宋" w:eastAsia="仿宋"/>
          <w:sz w:val="30"/>
          <w:szCs w:val="30"/>
          <w:lang w:val="en-US" w:eastAsia="zh-CN"/>
        </w:rPr>
        <w:t>1</w:t>
      </w:r>
      <w:r>
        <w:rPr>
          <w:rFonts w:hint="eastAsia" w:ascii="仿宋" w:hAnsi="仿宋" w:eastAsia="仿宋"/>
          <w:sz w:val="30"/>
          <w:szCs w:val="30"/>
        </w:rPr>
        <w:t>、打开应用：</w:t>
      </w:r>
      <w:r>
        <w:rPr>
          <w:rFonts w:hint="eastAsia" w:ascii="仿宋" w:hAnsi="仿宋" w:eastAsia="仿宋"/>
          <w:sz w:val="30"/>
          <w:szCs w:val="30"/>
          <w:lang w:val="en-US" w:eastAsia="zh-CN"/>
        </w:rPr>
        <w:t>爱师大—工作台—校务</w:t>
      </w:r>
      <w:r>
        <w:rPr>
          <w:rFonts w:hint="eastAsia" w:ascii="微软雅黑" w:hAnsi="微软雅黑" w:eastAsia="微软雅黑" w:cs="微软雅黑"/>
          <w:sz w:val="30"/>
          <w:szCs w:val="30"/>
          <w:lang w:val="en-US" w:eastAsia="zh-CN"/>
        </w:rPr>
        <w:t>•</w:t>
      </w:r>
      <w:r>
        <w:rPr>
          <w:rFonts w:hint="eastAsia" w:ascii="仿宋" w:hAnsi="仿宋" w:eastAsia="仿宋"/>
          <w:sz w:val="30"/>
          <w:szCs w:val="30"/>
          <w:lang w:val="en-US" w:eastAsia="zh-CN"/>
        </w:rPr>
        <w:t>事务—</w:t>
      </w:r>
      <w:bookmarkStart w:id="0" w:name="_GoBack"/>
      <w:bookmarkEnd w:id="0"/>
      <w:r>
        <w:rPr>
          <w:rFonts w:hint="eastAsia" w:ascii="仿宋" w:hAnsi="仿宋" w:eastAsia="仿宋"/>
          <w:sz w:val="30"/>
          <w:szCs w:val="30"/>
          <w:lang w:val="en-US" w:eastAsia="zh-CN"/>
        </w:rPr>
        <w:t>电动车管理。</w:t>
      </w:r>
    </w:p>
    <w:p w14:paraId="6A778907">
      <w:pPr>
        <w:jc w:val="left"/>
        <w:rPr>
          <w:rFonts w:hint="eastAsia" w:ascii="仿宋" w:hAnsi="仿宋" w:eastAsia="仿宋"/>
          <w:sz w:val="30"/>
          <w:szCs w:val="30"/>
          <w:lang w:eastAsia="zh-CN"/>
        </w:rPr>
      </w:pPr>
      <w:r>
        <w:rPr>
          <w:rFonts w:hint="eastAsia" w:ascii="仿宋" w:hAnsi="仿宋" w:eastAsia="仿宋"/>
          <w:b/>
          <w:bCs/>
          <w:sz w:val="28"/>
          <w:szCs w:val="32"/>
          <w:lang w:val="en-US" w:eastAsia="zh-CN"/>
        </w:rPr>
        <w:t>2</w:t>
      </w:r>
      <w:r>
        <w:rPr>
          <w:rFonts w:hint="eastAsia" w:ascii="仿宋" w:hAnsi="仿宋" w:eastAsia="仿宋"/>
          <w:b/>
          <w:bCs/>
          <w:sz w:val="30"/>
          <w:szCs w:val="30"/>
        </w:rPr>
        <w:t>、</w:t>
      </w:r>
      <w:r>
        <w:rPr>
          <w:rFonts w:hint="eastAsia" w:ascii="仿宋" w:hAnsi="仿宋" w:eastAsia="仿宋"/>
          <w:sz w:val="30"/>
          <w:szCs w:val="30"/>
        </w:rPr>
        <w:t>完善注册信息、选择系统随机分配车牌、上传车辆照片</w:t>
      </w:r>
      <w:r>
        <w:rPr>
          <w:rFonts w:hint="eastAsia" w:ascii="仿宋" w:hAnsi="仿宋" w:eastAsia="仿宋"/>
          <w:sz w:val="30"/>
          <w:szCs w:val="30"/>
          <w:lang w:eastAsia="zh-CN"/>
        </w:rPr>
        <w:t>。</w:t>
      </w:r>
    </w:p>
    <w:p w14:paraId="7DF87CA5">
      <w:pPr>
        <w:jc w:val="left"/>
        <w:rPr>
          <w:rFonts w:hint="default" w:ascii="仿宋" w:hAnsi="仿宋" w:eastAsia="仿宋"/>
          <w:sz w:val="30"/>
          <w:szCs w:val="30"/>
          <w:lang w:val="en-US" w:eastAsia="zh-CN"/>
        </w:rPr>
      </w:pPr>
      <w:r>
        <w:rPr>
          <w:rFonts w:hint="eastAsia" w:ascii="仿宋" w:hAnsi="仿宋" w:eastAsia="仿宋"/>
          <w:b/>
          <w:bCs/>
          <w:sz w:val="30"/>
          <w:szCs w:val="30"/>
          <w:lang w:val="en-US" w:eastAsia="zh-CN"/>
        </w:rPr>
        <w:t>3</w:t>
      </w:r>
      <w:r>
        <w:rPr>
          <w:rFonts w:hint="eastAsia" w:ascii="仿宋" w:hAnsi="仿宋" w:eastAsia="仿宋"/>
          <w:b/>
          <w:bCs/>
          <w:sz w:val="30"/>
          <w:szCs w:val="30"/>
        </w:rPr>
        <w:t>、</w:t>
      </w:r>
      <w:r>
        <w:rPr>
          <w:rFonts w:hint="eastAsia" w:ascii="仿宋" w:hAnsi="仿宋" w:eastAsia="仿宋"/>
          <w:sz w:val="30"/>
          <w:szCs w:val="30"/>
        </w:rPr>
        <w:t>提交按钮即可完成车辆</w:t>
      </w:r>
      <w:r>
        <w:rPr>
          <w:rFonts w:hint="eastAsia" w:ascii="仿宋" w:hAnsi="仿宋" w:eastAsia="仿宋"/>
          <w:sz w:val="30"/>
          <w:szCs w:val="30"/>
          <w:lang w:val="en-US" w:eastAsia="zh-CN"/>
        </w:rPr>
        <w:t>号牌</w:t>
      </w:r>
      <w:r>
        <w:rPr>
          <w:rFonts w:hint="eastAsia" w:ascii="仿宋" w:hAnsi="仿宋" w:eastAsia="仿宋"/>
          <w:sz w:val="30"/>
          <w:szCs w:val="30"/>
        </w:rPr>
        <w:t>注册</w:t>
      </w:r>
      <w:r>
        <w:rPr>
          <w:rFonts w:hint="eastAsia" w:ascii="仿宋" w:hAnsi="仿宋" w:eastAsia="仿宋"/>
          <w:sz w:val="30"/>
          <w:szCs w:val="30"/>
          <w:lang w:val="en-US" w:eastAsia="zh-CN"/>
        </w:rPr>
        <w:t>申请。</w:t>
      </w:r>
    </w:p>
    <w:p w14:paraId="1B812EE8">
      <w:pPr>
        <w:ind w:left="420"/>
        <w:jc w:val="center"/>
        <w:rPr>
          <w:rFonts w:hint="eastAsia" w:ascii="仿宋" w:hAnsi="仿宋" w:eastAsia="仿宋"/>
          <w:sz w:val="28"/>
          <w:szCs w:val="32"/>
          <w:lang w:val="en-US" w:eastAsia="zh-CN"/>
        </w:rPr>
      </w:pPr>
      <w:r>
        <w:rPr>
          <w:rFonts w:hint="eastAsia" w:ascii="仿宋" w:hAnsi="仿宋" w:eastAsia="仿宋"/>
          <w:sz w:val="28"/>
          <w:szCs w:val="32"/>
          <w:lang w:val="en-US" w:eastAsia="zh-CN"/>
        </w:rPr>
        <w:t xml:space="preserve">   </w:t>
      </w:r>
    </w:p>
    <w:p w14:paraId="09162C3B">
      <w:pPr>
        <w:ind w:left="420"/>
        <w:jc w:val="center"/>
        <w:rPr>
          <w:rFonts w:hint="eastAsia" w:ascii="仿宋" w:hAnsi="仿宋" w:eastAsia="仿宋"/>
          <w:sz w:val="28"/>
          <w:szCs w:val="32"/>
          <w:lang w:eastAsia="zh-CN"/>
        </w:rPr>
      </w:pPr>
      <w:r>
        <w:rPr>
          <w:rFonts w:hint="eastAsia" w:ascii="仿宋" w:hAnsi="仿宋" w:eastAsia="仿宋"/>
          <w:sz w:val="28"/>
          <w:szCs w:val="32"/>
          <w:lang w:eastAsia="zh-CN"/>
        </w:rPr>
        <w:drawing>
          <wp:inline distT="0" distB="0" distL="114300" distR="114300">
            <wp:extent cx="2359025" cy="5383530"/>
            <wp:effectExtent l="0" t="0" r="3175" b="7620"/>
            <wp:docPr id="12" name="图片 12" descr="微信图片_2024083110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40831102706"/>
                    <pic:cNvPicPr>
                      <a:picLocks noChangeAspect="1"/>
                    </pic:cNvPicPr>
                  </pic:nvPicPr>
                  <pic:blipFill>
                    <a:blip r:embed="rId4"/>
                    <a:stretch>
                      <a:fillRect/>
                    </a:stretch>
                  </pic:blipFill>
                  <pic:spPr>
                    <a:xfrm>
                      <a:off x="0" y="0"/>
                      <a:ext cx="2359025" cy="5383530"/>
                    </a:xfrm>
                    <a:prstGeom prst="rect">
                      <a:avLst/>
                    </a:prstGeom>
                  </pic:spPr>
                </pic:pic>
              </a:graphicData>
            </a:graphic>
          </wp:inline>
        </w:drawing>
      </w:r>
      <w:r>
        <w:rPr>
          <w:rFonts w:hint="eastAsia" w:ascii="仿宋" w:hAnsi="仿宋" w:eastAsia="仿宋"/>
          <w:sz w:val="28"/>
          <w:szCs w:val="32"/>
          <w:lang w:val="en-US" w:eastAsia="zh-CN"/>
        </w:rPr>
        <w:t xml:space="preserve"> </w:t>
      </w:r>
      <w:r>
        <w:rPr>
          <w:rFonts w:hint="eastAsia" w:ascii="仿宋" w:hAnsi="仿宋" w:eastAsia="仿宋"/>
          <w:sz w:val="28"/>
          <w:szCs w:val="32"/>
          <w:lang w:eastAsia="zh-CN"/>
        </w:rPr>
        <w:drawing>
          <wp:inline distT="0" distB="0" distL="114300" distR="114300">
            <wp:extent cx="2453005" cy="5391150"/>
            <wp:effectExtent l="0" t="0" r="4445" b="0"/>
            <wp:docPr id="14" name="图片 14" descr="微信图片_2024083110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40831102649"/>
                    <pic:cNvPicPr>
                      <a:picLocks noChangeAspect="1"/>
                    </pic:cNvPicPr>
                  </pic:nvPicPr>
                  <pic:blipFill>
                    <a:blip r:embed="rId5"/>
                    <a:stretch>
                      <a:fillRect/>
                    </a:stretch>
                  </pic:blipFill>
                  <pic:spPr>
                    <a:xfrm>
                      <a:off x="0" y="0"/>
                      <a:ext cx="2453005" cy="5391150"/>
                    </a:xfrm>
                    <a:prstGeom prst="rect">
                      <a:avLst/>
                    </a:prstGeom>
                  </pic:spPr>
                </pic:pic>
              </a:graphicData>
            </a:graphic>
          </wp:inline>
        </w:drawing>
      </w:r>
    </w:p>
    <w:p w14:paraId="17CC48F4">
      <w:pPr>
        <w:pStyle w:val="8"/>
        <w:numPr>
          <w:ilvl w:val="0"/>
          <w:numId w:val="0"/>
        </w:numPr>
        <w:ind w:firstLine="301" w:firstLineChars="100"/>
        <w:jc w:val="left"/>
        <w:rPr>
          <w:rFonts w:hint="default" w:ascii="仿宋" w:hAnsi="仿宋" w:eastAsia="仿宋"/>
          <w:b/>
          <w:sz w:val="30"/>
          <w:szCs w:val="30"/>
          <w:lang w:val="en-US" w:eastAsia="zh-CN"/>
        </w:rPr>
      </w:pPr>
      <w:r>
        <w:rPr>
          <w:rFonts w:hint="eastAsia" w:ascii="仿宋" w:hAnsi="仿宋" w:eastAsia="仿宋"/>
          <w:b/>
          <w:sz w:val="30"/>
          <w:szCs w:val="30"/>
          <w:lang w:val="en-US" w:eastAsia="zh-CN"/>
        </w:rPr>
        <w:t>二</w:t>
      </w:r>
      <w:r>
        <w:rPr>
          <w:rFonts w:hint="eastAsia" w:ascii="仿宋" w:hAnsi="仿宋" w:eastAsia="仿宋"/>
          <w:b/>
          <w:sz w:val="30"/>
          <w:szCs w:val="30"/>
        </w:rPr>
        <w:t>、</w:t>
      </w:r>
      <w:r>
        <w:rPr>
          <w:rFonts w:hint="eastAsia" w:ascii="仿宋" w:hAnsi="仿宋" w:eastAsia="仿宋"/>
          <w:b/>
          <w:sz w:val="30"/>
          <w:szCs w:val="30"/>
          <w:lang w:val="en-US" w:eastAsia="zh-CN"/>
        </w:rPr>
        <w:t>号牌式样</w:t>
      </w:r>
    </w:p>
    <w:p w14:paraId="7C965C86">
      <w:pPr>
        <w:ind w:left="420"/>
        <w:jc w:val="both"/>
        <w:rPr>
          <w:rFonts w:hint="eastAsia" w:ascii="仿宋" w:hAnsi="仿宋" w:eastAsia="仿宋"/>
          <w:sz w:val="28"/>
          <w:szCs w:val="32"/>
          <w:lang w:eastAsia="zh-CN"/>
        </w:rPr>
      </w:pPr>
      <w:r>
        <w:rPr>
          <w:rFonts w:hint="eastAsia" w:ascii="仿宋" w:hAnsi="仿宋" w:eastAsia="仿宋"/>
          <w:sz w:val="28"/>
          <w:szCs w:val="32"/>
          <w:lang w:eastAsia="zh-CN"/>
        </w:rPr>
        <w:drawing>
          <wp:inline distT="0" distB="0" distL="114300" distR="114300">
            <wp:extent cx="3004185" cy="4738370"/>
            <wp:effectExtent l="0" t="0" r="5715" b="5080"/>
            <wp:docPr id="1" name="图片 1" descr="微信图片_2024090209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02094251"/>
                    <pic:cNvPicPr>
                      <a:picLocks noChangeAspect="1"/>
                    </pic:cNvPicPr>
                  </pic:nvPicPr>
                  <pic:blipFill>
                    <a:blip r:embed="rId6"/>
                    <a:stretch>
                      <a:fillRect/>
                    </a:stretch>
                  </pic:blipFill>
                  <pic:spPr>
                    <a:xfrm>
                      <a:off x="0" y="0"/>
                      <a:ext cx="3004185" cy="4738370"/>
                    </a:xfrm>
                    <a:prstGeom prst="rect">
                      <a:avLst/>
                    </a:prstGeom>
                  </pic:spPr>
                </pic:pic>
              </a:graphicData>
            </a:graphic>
          </wp:inline>
        </w:drawing>
      </w:r>
    </w:p>
    <w:p w14:paraId="7585B4AA">
      <w:pPr>
        <w:ind w:left="420"/>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w:t>
      </w:r>
    </w:p>
    <w:p w14:paraId="47FDF990">
      <w:pPr>
        <w:jc w:val="left"/>
        <w:rPr>
          <w:rFonts w:ascii="仿宋" w:hAnsi="仿宋" w:eastAsia="仿宋"/>
          <w:b/>
          <w:sz w:val="30"/>
          <w:szCs w:val="30"/>
        </w:rPr>
      </w:pPr>
      <w:r>
        <w:rPr>
          <w:rFonts w:hint="eastAsia" w:ascii="仿宋" w:hAnsi="仿宋" w:eastAsia="仿宋"/>
          <w:b/>
          <w:sz w:val="30"/>
          <w:szCs w:val="30"/>
          <w:lang w:val="en-US" w:eastAsia="zh-CN"/>
        </w:rPr>
        <w:t>三</w:t>
      </w:r>
      <w:r>
        <w:rPr>
          <w:rFonts w:hint="eastAsia" w:ascii="仿宋" w:hAnsi="仿宋" w:eastAsia="仿宋"/>
          <w:b/>
          <w:sz w:val="30"/>
          <w:szCs w:val="30"/>
        </w:rPr>
        <w:t>、</w:t>
      </w:r>
      <w:r>
        <w:rPr>
          <w:rFonts w:hint="eastAsia" w:ascii="仿宋" w:hAnsi="仿宋" w:eastAsia="仿宋"/>
          <w:b/>
          <w:sz w:val="30"/>
          <w:szCs w:val="30"/>
          <w:lang w:val="en-US" w:eastAsia="zh-CN"/>
        </w:rPr>
        <w:t>相关</w:t>
      </w:r>
      <w:r>
        <w:rPr>
          <w:rFonts w:hint="eastAsia" w:ascii="仿宋" w:hAnsi="仿宋" w:eastAsia="仿宋"/>
          <w:b/>
          <w:sz w:val="30"/>
          <w:szCs w:val="30"/>
        </w:rPr>
        <w:t>功能介绍</w:t>
      </w:r>
    </w:p>
    <w:p w14:paraId="5B8FFD88">
      <w:pPr>
        <w:pStyle w:val="2"/>
        <w:adjustRightInd w:val="0"/>
        <w:snapToGrid w:val="0"/>
        <w:spacing w:line="360" w:lineRule="auto"/>
        <w:ind w:left="0" w:leftChars="0" w:firstLine="424" w:firstLineChars="177"/>
        <w:rPr>
          <w:rFonts w:hint="eastAsia" w:ascii="仿宋" w:hAnsi="仿宋" w:eastAsia="仿宋" w:cstheme="minorBidi"/>
          <w:kern w:val="2"/>
          <w:sz w:val="30"/>
          <w:szCs w:val="30"/>
          <w:lang w:val="en-US" w:eastAsia="zh-CN" w:bidi="ar-SA"/>
        </w:rPr>
      </w:pPr>
      <w:r>
        <w:rPr>
          <w:rFonts w:hint="eastAsia" w:ascii="楷体" w:hAnsi="楷体" w:eastAsia="楷体"/>
          <w:sz w:val="24"/>
        </w:rPr>
        <w:t>1</w:t>
      </w:r>
      <w:r>
        <w:rPr>
          <w:rFonts w:hint="eastAsia" w:ascii="仿宋" w:hAnsi="仿宋" w:eastAsia="仿宋" w:cstheme="minorBidi"/>
          <w:kern w:val="2"/>
          <w:sz w:val="30"/>
          <w:szCs w:val="30"/>
          <w:lang w:val="en-US" w:eastAsia="zh-CN" w:bidi="ar-SA"/>
        </w:rPr>
        <w:t>、入：精准管控，一人一牌</w:t>
      </w:r>
    </w:p>
    <w:p w14:paraId="2B45B222">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电动车管理系统开通了线上注册功能，教职工可以通过移动端申请芯片式车辆号牌，审批通过后，车主将收到短信提醒，确认车辆号牌安装时间地点。所有审批通过车辆都将配备一个独特物联网的车牌，确保一人一牌，便于精准管控。同时，校园各出入口安装号牌真伪检测设备，可管控非注册车辆进入校园。</w:t>
      </w:r>
    </w:p>
    <w:p w14:paraId="5E0C6FFF">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2、行：速度管控，短信提醒</w:t>
      </w:r>
    </w:p>
    <w:p w14:paraId="3164B6E4">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为了确保校园内的安全，管理系统具备区间测速管理功能。当车辆超过规定速度时，系统会实时发送短信提醒车主。同时，对于多次超速的车辆，系统会将其标记为黑名单车辆，一旦进入校园，系统会立即发出报警，提醒现场人员相关车辆禁止驶入校园。</w:t>
      </w:r>
    </w:p>
    <w:p w14:paraId="2DB6A3C8">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3、停：莫阻通道，限时驶离</w:t>
      </w:r>
    </w:p>
    <w:p w14:paraId="3C923FE0">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针对违规停放的问题，通过手持终端查询和上报车辆信息，并以短信形式通知车主挪车。同时，系统会对违规停车进行记录，并在累积一定次数后对车主进行处罚。</w:t>
      </w:r>
    </w:p>
    <w:p w14:paraId="347C3AFC">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4、退：到期离校，超期清退。</w:t>
      </w:r>
    </w:p>
    <w:p w14:paraId="1D8CC657">
      <w:pPr>
        <w:pStyle w:val="2"/>
        <w:adjustRightInd w:val="0"/>
        <w:snapToGrid w:val="0"/>
        <w:spacing w:line="360" w:lineRule="auto"/>
        <w:ind w:left="0" w:leftChars="0" w:firstLine="531" w:firstLineChars="177"/>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为了确保车辆信息的及时更新，管理系统具备车辆到期提醒功能。在车辆到期前 30 天，系统会以短信形式提醒车主进行车辆续期或注销。对于已超期车辆在校门和校内仍检测到活动的情况，系统会自动发出预警并实时显示其通过位置。</w:t>
      </w:r>
    </w:p>
    <w:p w14:paraId="2E3C31B3">
      <w:pPr>
        <w:pStyle w:val="2"/>
        <w:adjustRightInd w:val="0"/>
        <w:snapToGrid w:val="0"/>
        <w:spacing w:line="360" w:lineRule="auto"/>
        <w:ind w:left="0" w:leftChars="0" w:firstLine="600" w:firstLineChars="200"/>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校园电动自行车管理系统须充分融合校园信息化系统及装备功能，将入校闸机系统、电动车管理系统、道路测速系统、手持终端系统进行有效联动，针对违规、违章车辆在入校时进行提醒，针对多次、严重违规、违章的黑名单车辆采取禁止入校甚至直接清退手段，确保校内车辆通行安全。</w:t>
      </w:r>
    </w:p>
    <w:p w14:paraId="10CD818C">
      <w:pPr>
        <w:pStyle w:val="2"/>
        <w:adjustRightInd w:val="0"/>
        <w:snapToGrid w:val="0"/>
        <w:spacing w:line="360" w:lineRule="auto"/>
        <w:ind w:left="0" w:leftChars="0" w:firstLine="531" w:firstLineChars="177"/>
        <w:rPr>
          <w:rFonts w:ascii="仿宋" w:hAnsi="仿宋" w:eastAsia="仿宋"/>
          <w:sz w:val="28"/>
          <w:szCs w:val="32"/>
        </w:rPr>
      </w:pPr>
      <w:r>
        <w:rPr>
          <w:rFonts w:hint="eastAsia" w:ascii="仿宋" w:hAnsi="仿宋" w:eastAsia="仿宋" w:cstheme="minorBidi"/>
          <w:kern w:val="2"/>
          <w:sz w:val="30"/>
          <w:szCs w:val="30"/>
          <w:lang w:val="en-US" w:eastAsia="zh-CN" w:bidi="ar-SA"/>
        </w:rPr>
        <w:t>在校门入口处增加车牌检测设备，针对入校车辆，实时检测车辆信息并可以通过语音或者视频手段现场语音播报或者实时显示。对于已入校车辆，手持终端系统可以进行现场实施辨别。通过以上手段制止非校内注册车辆进入校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ZjQ5MjMyMzkzM2Q3NDI4YTk3MTIyNzRiZmVkOTEifQ=="/>
  </w:docVars>
  <w:rsids>
    <w:rsidRoot w:val="002666DA"/>
    <w:rsid w:val="00014D2C"/>
    <w:rsid w:val="00154E7D"/>
    <w:rsid w:val="001C66E0"/>
    <w:rsid w:val="001E35F8"/>
    <w:rsid w:val="002666DA"/>
    <w:rsid w:val="002F759D"/>
    <w:rsid w:val="003550AC"/>
    <w:rsid w:val="00564526"/>
    <w:rsid w:val="005A7CFB"/>
    <w:rsid w:val="005F481F"/>
    <w:rsid w:val="00621C19"/>
    <w:rsid w:val="006B3D10"/>
    <w:rsid w:val="006D0B89"/>
    <w:rsid w:val="007A1658"/>
    <w:rsid w:val="007B1E2B"/>
    <w:rsid w:val="007D40B6"/>
    <w:rsid w:val="008056CB"/>
    <w:rsid w:val="008939A3"/>
    <w:rsid w:val="008E5874"/>
    <w:rsid w:val="008F0C10"/>
    <w:rsid w:val="008F476E"/>
    <w:rsid w:val="009B69F1"/>
    <w:rsid w:val="009C6835"/>
    <w:rsid w:val="009D0C24"/>
    <w:rsid w:val="00AB35C0"/>
    <w:rsid w:val="00AD58EE"/>
    <w:rsid w:val="00B43395"/>
    <w:rsid w:val="00B91965"/>
    <w:rsid w:val="00CA465C"/>
    <w:rsid w:val="00CF0C5E"/>
    <w:rsid w:val="00D008FD"/>
    <w:rsid w:val="00D92795"/>
    <w:rsid w:val="00DC0CC4"/>
    <w:rsid w:val="00DD353A"/>
    <w:rsid w:val="00DF2C5A"/>
    <w:rsid w:val="00E95AD2"/>
    <w:rsid w:val="00F50CDF"/>
    <w:rsid w:val="00FF56BA"/>
    <w:rsid w:val="019B3634"/>
    <w:rsid w:val="024C492F"/>
    <w:rsid w:val="02873BB9"/>
    <w:rsid w:val="02A4476B"/>
    <w:rsid w:val="02DA4630"/>
    <w:rsid w:val="035E4919"/>
    <w:rsid w:val="03764359"/>
    <w:rsid w:val="038D3451"/>
    <w:rsid w:val="03A964DC"/>
    <w:rsid w:val="03AC38D7"/>
    <w:rsid w:val="04071455"/>
    <w:rsid w:val="04402271"/>
    <w:rsid w:val="046643CE"/>
    <w:rsid w:val="04F55751"/>
    <w:rsid w:val="054B35C3"/>
    <w:rsid w:val="055E32F7"/>
    <w:rsid w:val="05CC64B2"/>
    <w:rsid w:val="05ED6429"/>
    <w:rsid w:val="06023C82"/>
    <w:rsid w:val="06053772"/>
    <w:rsid w:val="0673692E"/>
    <w:rsid w:val="06FF01C2"/>
    <w:rsid w:val="07CA07CF"/>
    <w:rsid w:val="07D63618"/>
    <w:rsid w:val="07DE071F"/>
    <w:rsid w:val="08275C22"/>
    <w:rsid w:val="09120680"/>
    <w:rsid w:val="09502F56"/>
    <w:rsid w:val="095347F5"/>
    <w:rsid w:val="09C35E1E"/>
    <w:rsid w:val="09D41DD9"/>
    <w:rsid w:val="09DE67B4"/>
    <w:rsid w:val="09FC6C3A"/>
    <w:rsid w:val="0A6071C9"/>
    <w:rsid w:val="0A6767AA"/>
    <w:rsid w:val="0B892750"/>
    <w:rsid w:val="0B8E5FB8"/>
    <w:rsid w:val="0BE502CE"/>
    <w:rsid w:val="0BE856C8"/>
    <w:rsid w:val="0C230DF6"/>
    <w:rsid w:val="0C2518E0"/>
    <w:rsid w:val="0C2A5CE1"/>
    <w:rsid w:val="0C711B61"/>
    <w:rsid w:val="0CD21ED4"/>
    <w:rsid w:val="0CDB6FDB"/>
    <w:rsid w:val="0D5F19BA"/>
    <w:rsid w:val="0DC61A39"/>
    <w:rsid w:val="0DDA7292"/>
    <w:rsid w:val="0E3746E5"/>
    <w:rsid w:val="0E792F4F"/>
    <w:rsid w:val="0EA31D7A"/>
    <w:rsid w:val="0EAA135B"/>
    <w:rsid w:val="0ECD6DF7"/>
    <w:rsid w:val="0ECF0DC1"/>
    <w:rsid w:val="0EE26D46"/>
    <w:rsid w:val="0EF3685E"/>
    <w:rsid w:val="0EF40828"/>
    <w:rsid w:val="0F130CAE"/>
    <w:rsid w:val="0F1E7653"/>
    <w:rsid w:val="0F501F02"/>
    <w:rsid w:val="0F6E05DA"/>
    <w:rsid w:val="0F704352"/>
    <w:rsid w:val="0FCE102F"/>
    <w:rsid w:val="0FF26B15"/>
    <w:rsid w:val="101D790A"/>
    <w:rsid w:val="107B4D5D"/>
    <w:rsid w:val="10EF74F9"/>
    <w:rsid w:val="10FE773C"/>
    <w:rsid w:val="1125116C"/>
    <w:rsid w:val="11365128"/>
    <w:rsid w:val="11A6405B"/>
    <w:rsid w:val="11DB182B"/>
    <w:rsid w:val="11E9219A"/>
    <w:rsid w:val="11EE155E"/>
    <w:rsid w:val="11F36B75"/>
    <w:rsid w:val="120174E4"/>
    <w:rsid w:val="121865DB"/>
    <w:rsid w:val="123F625E"/>
    <w:rsid w:val="12843C71"/>
    <w:rsid w:val="129E11D6"/>
    <w:rsid w:val="12ED1816"/>
    <w:rsid w:val="13CA1B57"/>
    <w:rsid w:val="13D44784"/>
    <w:rsid w:val="13DF1AA7"/>
    <w:rsid w:val="13E62E35"/>
    <w:rsid w:val="144C07BE"/>
    <w:rsid w:val="14504752"/>
    <w:rsid w:val="14551D69"/>
    <w:rsid w:val="1461070D"/>
    <w:rsid w:val="15A9411A"/>
    <w:rsid w:val="15E52C78"/>
    <w:rsid w:val="165E3157"/>
    <w:rsid w:val="167069E6"/>
    <w:rsid w:val="1695644C"/>
    <w:rsid w:val="17B80644"/>
    <w:rsid w:val="17F3167D"/>
    <w:rsid w:val="182E4DAB"/>
    <w:rsid w:val="184B14B9"/>
    <w:rsid w:val="18DE057F"/>
    <w:rsid w:val="18F03E0E"/>
    <w:rsid w:val="19185113"/>
    <w:rsid w:val="19406B43"/>
    <w:rsid w:val="197B5DCD"/>
    <w:rsid w:val="19CC487B"/>
    <w:rsid w:val="19E82D37"/>
    <w:rsid w:val="1A8213DE"/>
    <w:rsid w:val="1B1A7868"/>
    <w:rsid w:val="1B210BF7"/>
    <w:rsid w:val="1B8151F1"/>
    <w:rsid w:val="1BB2184F"/>
    <w:rsid w:val="1BF81957"/>
    <w:rsid w:val="1C662D65"/>
    <w:rsid w:val="1C940F54"/>
    <w:rsid w:val="1CC63804"/>
    <w:rsid w:val="1CC655B2"/>
    <w:rsid w:val="1D864D41"/>
    <w:rsid w:val="1DB16262"/>
    <w:rsid w:val="1DB95116"/>
    <w:rsid w:val="1DE2466D"/>
    <w:rsid w:val="1E682698"/>
    <w:rsid w:val="1E92374C"/>
    <w:rsid w:val="1EBA1146"/>
    <w:rsid w:val="1ECF44C6"/>
    <w:rsid w:val="206375BB"/>
    <w:rsid w:val="20A756FA"/>
    <w:rsid w:val="210466A8"/>
    <w:rsid w:val="213D1BBA"/>
    <w:rsid w:val="219F63D1"/>
    <w:rsid w:val="21E169EA"/>
    <w:rsid w:val="21F66939"/>
    <w:rsid w:val="22066450"/>
    <w:rsid w:val="221F7512"/>
    <w:rsid w:val="224F429B"/>
    <w:rsid w:val="22600256"/>
    <w:rsid w:val="226118D9"/>
    <w:rsid w:val="22723AE6"/>
    <w:rsid w:val="227E248B"/>
    <w:rsid w:val="22892A26"/>
    <w:rsid w:val="22941CAE"/>
    <w:rsid w:val="22AE0FC2"/>
    <w:rsid w:val="2335335C"/>
    <w:rsid w:val="23902475"/>
    <w:rsid w:val="23922691"/>
    <w:rsid w:val="23B73EA6"/>
    <w:rsid w:val="23D26F32"/>
    <w:rsid w:val="23F618EE"/>
    <w:rsid w:val="24044C11"/>
    <w:rsid w:val="24134E54"/>
    <w:rsid w:val="24417C14"/>
    <w:rsid w:val="24D740D4"/>
    <w:rsid w:val="25021151"/>
    <w:rsid w:val="250824DF"/>
    <w:rsid w:val="25317C88"/>
    <w:rsid w:val="254259F1"/>
    <w:rsid w:val="2580651A"/>
    <w:rsid w:val="258424AE"/>
    <w:rsid w:val="25ED1E01"/>
    <w:rsid w:val="2609650F"/>
    <w:rsid w:val="268C786C"/>
    <w:rsid w:val="27CE5C62"/>
    <w:rsid w:val="280276BA"/>
    <w:rsid w:val="291122AA"/>
    <w:rsid w:val="29852351"/>
    <w:rsid w:val="29D3130E"/>
    <w:rsid w:val="29FF65A7"/>
    <w:rsid w:val="2AB27175"/>
    <w:rsid w:val="2AB729DE"/>
    <w:rsid w:val="2B053749"/>
    <w:rsid w:val="2B287437"/>
    <w:rsid w:val="2B795EE5"/>
    <w:rsid w:val="2BB94533"/>
    <w:rsid w:val="2BC5112A"/>
    <w:rsid w:val="2C82701B"/>
    <w:rsid w:val="2CAD22EA"/>
    <w:rsid w:val="2CF577ED"/>
    <w:rsid w:val="2D3D212F"/>
    <w:rsid w:val="2D4D587B"/>
    <w:rsid w:val="2D7626DC"/>
    <w:rsid w:val="2DA134D1"/>
    <w:rsid w:val="2DB15E0A"/>
    <w:rsid w:val="2E4E3659"/>
    <w:rsid w:val="2EED10C4"/>
    <w:rsid w:val="2F1A353B"/>
    <w:rsid w:val="2F5922B5"/>
    <w:rsid w:val="30B8300C"/>
    <w:rsid w:val="30CB2D3F"/>
    <w:rsid w:val="30DF2C8E"/>
    <w:rsid w:val="31374878"/>
    <w:rsid w:val="313F54DB"/>
    <w:rsid w:val="315C42DF"/>
    <w:rsid w:val="315E0057"/>
    <w:rsid w:val="316311C9"/>
    <w:rsid w:val="316867E0"/>
    <w:rsid w:val="31B732C3"/>
    <w:rsid w:val="31CD0D39"/>
    <w:rsid w:val="31D40319"/>
    <w:rsid w:val="31F42769"/>
    <w:rsid w:val="323D1A1A"/>
    <w:rsid w:val="328333DE"/>
    <w:rsid w:val="329B2BE5"/>
    <w:rsid w:val="32A25D21"/>
    <w:rsid w:val="32E77BD8"/>
    <w:rsid w:val="33182487"/>
    <w:rsid w:val="33446DD8"/>
    <w:rsid w:val="336254B1"/>
    <w:rsid w:val="33791178"/>
    <w:rsid w:val="337C6572"/>
    <w:rsid w:val="338B0EAB"/>
    <w:rsid w:val="33997124"/>
    <w:rsid w:val="33B95A18"/>
    <w:rsid w:val="33D463AE"/>
    <w:rsid w:val="34164C19"/>
    <w:rsid w:val="343B642D"/>
    <w:rsid w:val="344C4197"/>
    <w:rsid w:val="34592D57"/>
    <w:rsid w:val="347436ED"/>
    <w:rsid w:val="347831DE"/>
    <w:rsid w:val="34A71D15"/>
    <w:rsid w:val="352D221A"/>
    <w:rsid w:val="3583008C"/>
    <w:rsid w:val="35F5260C"/>
    <w:rsid w:val="36E56B24"/>
    <w:rsid w:val="3747333B"/>
    <w:rsid w:val="376932B2"/>
    <w:rsid w:val="37A91900"/>
    <w:rsid w:val="381551E7"/>
    <w:rsid w:val="38507FCD"/>
    <w:rsid w:val="38787C50"/>
    <w:rsid w:val="38E56968"/>
    <w:rsid w:val="38EF3C8A"/>
    <w:rsid w:val="390908A8"/>
    <w:rsid w:val="39355B41"/>
    <w:rsid w:val="39691347"/>
    <w:rsid w:val="3A1C0AAF"/>
    <w:rsid w:val="3A8C79E3"/>
    <w:rsid w:val="3AC84793"/>
    <w:rsid w:val="3ACE7FFB"/>
    <w:rsid w:val="3AF61300"/>
    <w:rsid w:val="3B070E17"/>
    <w:rsid w:val="3B5B5607"/>
    <w:rsid w:val="3BCB0097"/>
    <w:rsid w:val="3BD038FF"/>
    <w:rsid w:val="3BFD221A"/>
    <w:rsid w:val="3C771FCD"/>
    <w:rsid w:val="3C776471"/>
    <w:rsid w:val="3C834E15"/>
    <w:rsid w:val="3CB72D11"/>
    <w:rsid w:val="3D5567B2"/>
    <w:rsid w:val="3D5A23FD"/>
    <w:rsid w:val="3D820C29"/>
    <w:rsid w:val="3DA908AC"/>
    <w:rsid w:val="3DE713D4"/>
    <w:rsid w:val="3E287A22"/>
    <w:rsid w:val="3E95498C"/>
    <w:rsid w:val="3FC1012F"/>
    <w:rsid w:val="3FCC6AD3"/>
    <w:rsid w:val="3FD40FB5"/>
    <w:rsid w:val="40A23390"/>
    <w:rsid w:val="41635215"/>
    <w:rsid w:val="417E3DFD"/>
    <w:rsid w:val="41F83BB0"/>
    <w:rsid w:val="41F8770C"/>
    <w:rsid w:val="420C765B"/>
    <w:rsid w:val="42254279"/>
    <w:rsid w:val="425A3F23"/>
    <w:rsid w:val="4262727B"/>
    <w:rsid w:val="42892A5A"/>
    <w:rsid w:val="42957651"/>
    <w:rsid w:val="42DE0FF8"/>
    <w:rsid w:val="43014CE6"/>
    <w:rsid w:val="4335673E"/>
    <w:rsid w:val="43456981"/>
    <w:rsid w:val="43707776"/>
    <w:rsid w:val="438356FB"/>
    <w:rsid w:val="43B9736F"/>
    <w:rsid w:val="43BD6E5F"/>
    <w:rsid w:val="441E71D2"/>
    <w:rsid w:val="44727C49"/>
    <w:rsid w:val="44AD6ED3"/>
    <w:rsid w:val="44AE0556"/>
    <w:rsid w:val="454964D0"/>
    <w:rsid w:val="454A2974"/>
    <w:rsid w:val="456D21BF"/>
    <w:rsid w:val="458B6AE9"/>
    <w:rsid w:val="45E36925"/>
    <w:rsid w:val="45F33D83"/>
    <w:rsid w:val="46195EA3"/>
    <w:rsid w:val="466510E8"/>
    <w:rsid w:val="4670640B"/>
    <w:rsid w:val="46713F31"/>
    <w:rsid w:val="4698326B"/>
    <w:rsid w:val="46B207D1"/>
    <w:rsid w:val="46C329DE"/>
    <w:rsid w:val="46FD57C4"/>
    <w:rsid w:val="471E7C15"/>
    <w:rsid w:val="47290367"/>
    <w:rsid w:val="475A6773"/>
    <w:rsid w:val="47653A95"/>
    <w:rsid w:val="47BC11DC"/>
    <w:rsid w:val="487B4BF3"/>
    <w:rsid w:val="488B752C"/>
    <w:rsid w:val="49543DC1"/>
    <w:rsid w:val="49663AF5"/>
    <w:rsid w:val="49920446"/>
    <w:rsid w:val="49B02FC2"/>
    <w:rsid w:val="4A08695A"/>
    <w:rsid w:val="4A225C6E"/>
    <w:rsid w:val="4A510301"/>
    <w:rsid w:val="4AB10DA0"/>
    <w:rsid w:val="4B386DCB"/>
    <w:rsid w:val="4B616322"/>
    <w:rsid w:val="4C0A0767"/>
    <w:rsid w:val="4C235CCD"/>
    <w:rsid w:val="4C286E40"/>
    <w:rsid w:val="4C59349D"/>
    <w:rsid w:val="4C6F2CC0"/>
    <w:rsid w:val="4CCC3C6F"/>
    <w:rsid w:val="4D333CEE"/>
    <w:rsid w:val="4D3E3CEF"/>
    <w:rsid w:val="4D64659D"/>
    <w:rsid w:val="4D671BE9"/>
    <w:rsid w:val="4E015B9A"/>
    <w:rsid w:val="4E1458CD"/>
    <w:rsid w:val="4E355844"/>
    <w:rsid w:val="4E395334"/>
    <w:rsid w:val="4E766588"/>
    <w:rsid w:val="4EFE032C"/>
    <w:rsid w:val="4F5F701C"/>
    <w:rsid w:val="4F6F4D85"/>
    <w:rsid w:val="4FFA6D45"/>
    <w:rsid w:val="50242014"/>
    <w:rsid w:val="507E1724"/>
    <w:rsid w:val="50A54F03"/>
    <w:rsid w:val="50B213CE"/>
    <w:rsid w:val="50FC089B"/>
    <w:rsid w:val="51037E7B"/>
    <w:rsid w:val="5133250E"/>
    <w:rsid w:val="5144296E"/>
    <w:rsid w:val="517843C5"/>
    <w:rsid w:val="51786173"/>
    <w:rsid w:val="5196484B"/>
    <w:rsid w:val="51A52CE0"/>
    <w:rsid w:val="51B80C66"/>
    <w:rsid w:val="51E63A25"/>
    <w:rsid w:val="523A5B1F"/>
    <w:rsid w:val="52E2243E"/>
    <w:rsid w:val="5302663C"/>
    <w:rsid w:val="53901E9A"/>
    <w:rsid w:val="53A019B1"/>
    <w:rsid w:val="53FC752F"/>
    <w:rsid w:val="545F7ABE"/>
    <w:rsid w:val="549459BA"/>
    <w:rsid w:val="54BE2A37"/>
    <w:rsid w:val="54BE47E5"/>
    <w:rsid w:val="54FF095A"/>
    <w:rsid w:val="553B7BE4"/>
    <w:rsid w:val="555E7D76"/>
    <w:rsid w:val="556A671B"/>
    <w:rsid w:val="556E620B"/>
    <w:rsid w:val="55801A9A"/>
    <w:rsid w:val="558419F1"/>
    <w:rsid w:val="566B62A7"/>
    <w:rsid w:val="56755377"/>
    <w:rsid w:val="56E524FD"/>
    <w:rsid w:val="56E61DD1"/>
    <w:rsid w:val="56EE0C86"/>
    <w:rsid w:val="571C57F3"/>
    <w:rsid w:val="571E77BD"/>
    <w:rsid w:val="57D63BF4"/>
    <w:rsid w:val="57FF75EE"/>
    <w:rsid w:val="581806B0"/>
    <w:rsid w:val="588B0E82"/>
    <w:rsid w:val="58A9755A"/>
    <w:rsid w:val="58F72073"/>
    <w:rsid w:val="58FA6008"/>
    <w:rsid w:val="5915074C"/>
    <w:rsid w:val="596F4300"/>
    <w:rsid w:val="59701E26"/>
    <w:rsid w:val="59B91A1F"/>
    <w:rsid w:val="59D625D1"/>
    <w:rsid w:val="59F20A8D"/>
    <w:rsid w:val="5A1D5B0A"/>
    <w:rsid w:val="5A252C10"/>
    <w:rsid w:val="5A783688"/>
    <w:rsid w:val="5A89319F"/>
    <w:rsid w:val="5A9F29C3"/>
    <w:rsid w:val="5AA004E9"/>
    <w:rsid w:val="5AC4067B"/>
    <w:rsid w:val="5ACB7C5C"/>
    <w:rsid w:val="5ADD34EB"/>
    <w:rsid w:val="5B3221AA"/>
    <w:rsid w:val="5B527A35"/>
    <w:rsid w:val="5BFE7BBD"/>
    <w:rsid w:val="5C0F3B78"/>
    <w:rsid w:val="5C1967A5"/>
    <w:rsid w:val="5C891B7C"/>
    <w:rsid w:val="5CDD3C76"/>
    <w:rsid w:val="5CDF79EE"/>
    <w:rsid w:val="5CFF599B"/>
    <w:rsid w:val="5D017965"/>
    <w:rsid w:val="5DA14CA4"/>
    <w:rsid w:val="5DD92690"/>
    <w:rsid w:val="5E0268EC"/>
    <w:rsid w:val="5E1436C8"/>
    <w:rsid w:val="5E190CDE"/>
    <w:rsid w:val="5E36363E"/>
    <w:rsid w:val="5E3B2A02"/>
    <w:rsid w:val="5E4E6BDA"/>
    <w:rsid w:val="5E7B72A3"/>
    <w:rsid w:val="5E9D546B"/>
    <w:rsid w:val="5EF13A09"/>
    <w:rsid w:val="5F4F0E5B"/>
    <w:rsid w:val="5FA36AB1"/>
    <w:rsid w:val="5FAD5B82"/>
    <w:rsid w:val="5FC44C79"/>
    <w:rsid w:val="60310561"/>
    <w:rsid w:val="606A5821"/>
    <w:rsid w:val="60EF5D26"/>
    <w:rsid w:val="611539DF"/>
    <w:rsid w:val="612260FC"/>
    <w:rsid w:val="6138591F"/>
    <w:rsid w:val="61532759"/>
    <w:rsid w:val="61882403"/>
    <w:rsid w:val="61994610"/>
    <w:rsid w:val="61DC44FC"/>
    <w:rsid w:val="624B51DE"/>
    <w:rsid w:val="62B965EC"/>
    <w:rsid w:val="62F85366"/>
    <w:rsid w:val="631F6D97"/>
    <w:rsid w:val="632443AD"/>
    <w:rsid w:val="6324615B"/>
    <w:rsid w:val="63367C3C"/>
    <w:rsid w:val="63416D0D"/>
    <w:rsid w:val="636D5D54"/>
    <w:rsid w:val="63927568"/>
    <w:rsid w:val="63D7141F"/>
    <w:rsid w:val="63DA2CBD"/>
    <w:rsid w:val="643E149E"/>
    <w:rsid w:val="6470717E"/>
    <w:rsid w:val="648F5856"/>
    <w:rsid w:val="649B41FB"/>
    <w:rsid w:val="64B452BD"/>
    <w:rsid w:val="64DE67DD"/>
    <w:rsid w:val="6546685C"/>
    <w:rsid w:val="654E74BF"/>
    <w:rsid w:val="65624D19"/>
    <w:rsid w:val="6562740E"/>
    <w:rsid w:val="65864EAB"/>
    <w:rsid w:val="65E73470"/>
    <w:rsid w:val="65FE5D5C"/>
    <w:rsid w:val="66263F98"/>
    <w:rsid w:val="664663E8"/>
    <w:rsid w:val="66805D9E"/>
    <w:rsid w:val="668313EA"/>
    <w:rsid w:val="66D165FA"/>
    <w:rsid w:val="66DE0D17"/>
    <w:rsid w:val="66E520A5"/>
    <w:rsid w:val="66E856F1"/>
    <w:rsid w:val="66F81DD8"/>
    <w:rsid w:val="671604B0"/>
    <w:rsid w:val="676E209B"/>
    <w:rsid w:val="67784CC7"/>
    <w:rsid w:val="67982C74"/>
    <w:rsid w:val="67AB0BF9"/>
    <w:rsid w:val="67D5211A"/>
    <w:rsid w:val="683C5CF5"/>
    <w:rsid w:val="684108EB"/>
    <w:rsid w:val="685E5C6B"/>
    <w:rsid w:val="686A0AB4"/>
    <w:rsid w:val="686E1C26"/>
    <w:rsid w:val="68BF2482"/>
    <w:rsid w:val="68ED3493"/>
    <w:rsid w:val="690507DD"/>
    <w:rsid w:val="692F13B6"/>
    <w:rsid w:val="69584DB0"/>
    <w:rsid w:val="69851833"/>
    <w:rsid w:val="699F29DF"/>
    <w:rsid w:val="69DF2DDC"/>
    <w:rsid w:val="6A10568B"/>
    <w:rsid w:val="6AB53B3C"/>
    <w:rsid w:val="6AB57FE0"/>
    <w:rsid w:val="6ACF10A2"/>
    <w:rsid w:val="6AE34B4E"/>
    <w:rsid w:val="6B142F59"/>
    <w:rsid w:val="6BBD539F"/>
    <w:rsid w:val="6C156F89"/>
    <w:rsid w:val="6C613F7C"/>
    <w:rsid w:val="6CF748E0"/>
    <w:rsid w:val="6D284A9A"/>
    <w:rsid w:val="6D321474"/>
    <w:rsid w:val="6DA2484C"/>
    <w:rsid w:val="6DDD7632"/>
    <w:rsid w:val="6DEF55B7"/>
    <w:rsid w:val="6E2E4332"/>
    <w:rsid w:val="6EB26D11"/>
    <w:rsid w:val="6EB83BFB"/>
    <w:rsid w:val="6EF72976"/>
    <w:rsid w:val="6F045092"/>
    <w:rsid w:val="6F345978"/>
    <w:rsid w:val="6F51652A"/>
    <w:rsid w:val="6FDC1B6B"/>
    <w:rsid w:val="6FEE1FCA"/>
    <w:rsid w:val="6FF40B16"/>
    <w:rsid w:val="7007308C"/>
    <w:rsid w:val="7036571F"/>
    <w:rsid w:val="7055204A"/>
    <w:rsid w:val="70587444"/>
    <w:rsid w:val="7060454A"/>
    <w:rsid w:val="70981F36"/>
    <w:rsid w:val="70D171F6"/>
    <w:rsid w:val="70FF3D63"/>
    <w:rsid w:val="71614A1E"/>
    <w:rsid w:val="71804EA4"/>
    <w:rsid w:val="71A861A9"/>
    <w:rsid w:val="71B20DD6"/>
    <w:rsid w:val="71CD79BE"/>
    <w:rsid w:val="72514A93"/>
    <w:rsid w:val="72C27048"/>
    <w:rsid w:val="72D54D7C"/>
    <w:rsid w:val="72D66D46"/>
    <w:rsid w:val="72E476B5"/>
    <w:rsid w:val="730B4C41"/>
    <w:rsid w:val="739A5FC5"/>
    <w:rsid w:val="73ED2599"/>
    <w:rsid w:val="73F6144E"/>
    <w:rsid w:val="7419338E"/>
    <w:rsid w:val="74493C73"/>
    <w:rsid w:val="74534AF2"/>
    <w:rsid w:val="74844CAB"/>
    <w:rsid w:val="748C590E"/>
    <w:rsid w:val="748E78D8"/>
    <w:rsid w:val="750B0F29"/>
    <w:rsid w:val="756643B1"/>
    <w:rsid w:val="75774810"/>
    <w:rsid w:val="757C1E26"/>
    <w:rsid w:val="759251A6"/>
    <w:rsid w:val="75E1306F"/>
    <w:rsid w:val="76037E52"/>
    <w:rsid w:val="76685221"/>
    <w:rsid w:val="76BD26F7"/>
    <w:rsid w:val="76C84BF7"/>
    <w:rsid w:val="76CF41D8"/>
    <w:rsid w:val="773A5AF5"/>
    <w:rsid w:val="774D4EAE"/>
    <w:rsid w:val="779416A9"/>
    <w:rsid w:val="77BC29AE"/>
    <w:rsid w:val="786C6182"/>
    <w:rsid w:val="78736E0D"/>
    <w:rsid w:val="78DA7590"/>
    <w:rsid w:val="7904460D"/>
    <w:rsid w:val="79110AD8"/>
    <w:rsid w:val="79570BE0"/>
    <w:rsid w:val="79AE6327"/>
    <w:rsid w:val="7A57076C"/>
    <w:rsid w:val="7A7A445B"/>
    <w:rsid w:val="7A7E3F4B"/>
    <w:rsid w:val="7A9D6AC7"/>
    <w:rsid w:val="7AFE6E3A"/>
    <w:rsid w:val="7B252618"/>
    <w:rsid w:val="7B5B0730"/>
    <w:rsid w:val="7B690757"/>
    <w:rsid w:val="7B6C6499"/>
    <w:rsid w:val="7BD5403F"/>
    <w:rsid w:val="7BF344C5"/>
    <w:rsid w:val="7C0B5CB2"/>
    <w:rsid w:val="7D1B3CD3"/>
    <w:rsid w:val="7D562F5D"/>
    <w:rsid w:val="7E2272E3"/>
    <w:rsid w:val="7E9A331D"/>
    <w:rsid w:val="7F3E014D"/>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819</Words>
  <Characters>820</Characters>
  <Lines>4</Lines>
  <Paragraphs>1</Paragraphs>
  <TotalTime>22</TotalTime>
  <ScaleCrop>false</ScaleCrop>
  <LinksUpToDate>false</LinksUpToDate>
  <CharactersWithSpaces>846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2022-11-04T16:02:00Z</dcterms:created>
  <dc:creator>ares</dc:creator>
  <cp:lastModifiedBy>法律追梦人！</cp:lastModifiedBy>
  <dcterms:modified xsi:type="dcterms:W3CDTF">2024-09-03T06:51:00Z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C0116544A3BA4A089EAC321497C58EC4_12</vt:lpwstr>
  </property>
</Properties>
</file>