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before="49" w:line="168" w:lineRule="auto"/>
        <w:ind w:left="149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年全国教书育人楷模推荐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表</w:t>
      </w:r>
    </w:p>
    <w:bookmarkEnd w:id="0"/>
    <w:tbl>
      <w:tblPr>
        <w:tblStyle w:val="4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623"/>
        <w:gridCol w:w="1439"/>
        <w:gridCol w:w="1258"/>
        <w:gridCol w:w="880"/>
        <w:gridCol w:w="1334"/>
        <w:gridCol w:w="1266"/>
        <w:gridCol w:w="1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26" w:line="227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名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225" w:line="223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性   别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spacing w:before="225" w:line="225" w:lineRule="auto"/>
              <w:ind w:left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照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199" w:line="225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99" w:line="226" w:lineRule="auto"/>
              <w:ind w:left="2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民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族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spacing w:before="19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 历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00" w:line="225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从教年限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200" w:line="226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34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01" w:line="225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份证号</w:t>
            </w:r>
          </w:p>
        </w:tc>
        <w:tc>
          <w:tcPr>
            <w:tcW w:w="61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202" w:line="223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工作单位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spacing w:before="202" w:line="226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学段</w:t>
            </w:r>
          </w:p>
        </w:tc>
        <w:tc>
          <w:tcPr>
            <w:tcW w:w="26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96" w:type="dxa"/>
            <w:gridSpan w:val="2"/>
            <w:vAlign w:val="top"/>
          </w:tcPr>
          <w:p>
            <w:pPr>
              <w:spacing w:before="178" w:line="226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任职务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spacing w:before="178" w:line="225" w:lineRule="auto"/>
              <w:ind w:left="4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业技术职务</w:t>
            </w:r>
          </w:p>
        </w:tc>
        <w:tc>
          <w:tcPr>
            <w:tcW w:w="3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35" w:type="dxa"/>
            <w:gridSpan w:val="3"/>
            <w:vAlign w:val="top"/>
          </w:tcPr>
          <w:p>
            <w:pPr>
              <w:spacing w:before="203" w:line="224" w:lineRule="auto"/>
              <w:ind w:left="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细通讯地址</w:t>
            </w:r>
          </w:p>
        </w:tc>
        <w:tc>
          <w:tcPr>
            <w:tcW w:w="660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213" w:lineRule="auto"/>
              <w:ind w:left="24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 xml:space="preserve">个   人   简   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历</w:t>
            </w:r>
          </w:p>
        </w:tc>
        <w:tc>
          <w:tcPr>
            <w:tcW w:w="623" w:type="dxa"/>
            <w:textDirection w:val="tbRlV"/>
            <w:vAlign w:val="top"/>
          </w:tcPr>
          <w:p>
            <w:pPr>
              <w:spacing w:before="191" w:line="207" w:lineRule="auto"/>
              <w:ind w:left="8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学 </w:t>
            </w: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 xml:space="preserve">习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经 历</w:t>
            </w:r>
          </w:p>
        </w:tc>
        <w:tc>
          <w:tcPr>
            <w:tcW w:w="80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textDirection w:val="tbRlV"/>
            <w:vAlign w:val="top"/>
          </w:tcPr>
          <w:p>
            <w:pPr>
              <w:spacing w:before="191" w:line="212" w:lineRule="auto"/>
              <w:ind w:left="15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作 经 历</w:t>
            </w:r>
          </w:p>
        </w:tc>
        <w:tc>
          <w:tcPr>
            <w:tcW w:w="80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1431" w:right="1330" w:bottom="1257" w:left="1331" w:header="0" w:footer="972" w:gutter="0"/>
          <w:cols w:space="720" w:num="1"/>
        </w:sectPr>
      </w:pPr>
    </w:p>
    <w:p/>
    <w:p/>
    <w:p>
      <w:pPr>
        <w:spacing w:line="184" w:lineRule="exact"/>
      </w:pPr>
    </w:p>
    <w:tbl>
      <w:tblPr>
        <w:tblStyle w:val="4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8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11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545" w:lineRule="auto"/>
              <w:ind w:left="240" w:right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时何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受过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奖励</w:t>
            </w:r>
          </w:p>
        </w:tc>
        <w:tc>
          <w:tcPr>
            <w:tcW w:w="8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3" w:hRule="atLeast"/>
        </w:trPr>
        <w:tc>
          <w:tcPr>
            <w:tcW w:w="11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682" w:lineRule="exact"/>
              <w:ind w:left="3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35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1"/>
                <w:position w:val="35"/>
                <w:sz w:val="23"/>
                <w:szCs w:val="23"/>
              </w:rPr>
              <w:t>要</w:t>
            </w:r>
          </w:p>
          <w:p>
            <w:pPr>
              <w:spacing w:before="1" w:line="225" w:lineRule="auto"/>
              <w:ind w:left="3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事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迹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4" w:line="223" w:lineRule="auto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材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料</w:t>
            </w:r>
          </w:p>
        </w:tc>
        <w:tc>
          <w:tcPr>
            <w:tcW w:w="804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8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6"/>
                <w:sz w:val="23"/>
                <w:szCs w:val="23"/>
              </w:rPr>
              <w:t>样</w:t>
            </w:r>
            <w:r>
              <w:rPr>
                <w:rFonts w:ascii="楷体" w:hAnsi="楷体" w:eastAsia="楷体" w:cs="楷体"/>
                <w:spacing w:val="-5"/>
                <w:sz w:val="23"/>
                <w:szCs w:val="23"/>
              </w:rPr>
              <w:t>例：</w:t>
            </w:r>
          </w:p>
          <w:p>
            <w:pPr>
              <w:tabs>
                <w:tab w:val="left" w:pos="247"/>
              </w:tabs>
              <w:spacing w:before="151" w:line="355" w:lineRule="auto"/>
              <w:ind w:left="106" w:right="23" w:firstLine="48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姓名，性别，民族，＊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＊年＊＊月生，(政治面貌) ，＊＊省＊＊市＊县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ab/>
            </w:r>
            <w:r>
              <w:rPr>
                <w:rFonts w:ascii="楷体" w:hAnsi="楷体" w:eastAsia="楷体" w:cs="楷体"/>
                <w:spacing w:val="-3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 xml:space="preserve">区 、市) ＊＊学校教师 。(教书育人事迹：如，她扎根教育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24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年，用爱心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帮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特殊孩子跨越残缺的障碍，用耐心与匠心教会特殊孩子学习知识、学会做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人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。她坚持口语手语相结合和医教结合的教学模式，倡导生活化课堂，实施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分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层教学，开展校本研究，推进融合教育，积极对学生进行个别化训练。她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寓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教于乐，为学生开设十字绣、水钻贴画、手工、刺绣等校本课程，深受学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生</w:t>
            </w:r>
            <w:r>
              <w:rPr>
                <w:rFonts w:ascii="楷体" w:hAnsi="楷体" w:eastAsia="楷体" w:cs="楷体"/>
                <w:spacing w:val="13"/>
                <w:sz w:val="23"/>
                <w:szCs w:val="23"/>
              </w:rPr>
              <w:t>喜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爱。先后 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8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次在指导学生手工作品、文艺节目中获国家、省级辅导奖。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她担任师德讲座主讲人，将崇德修身的课堂建在学校、建在每名教师心间)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。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曾获＊＊＊＊等荣誉。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362" w:lineRule="auto"/>
              <w:ind w:left="106" w:right="7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 xml:space="preserve">【字数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400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字以内。参照样例，要对推荐人选教书育人突出事迹进行概括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，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提炼最鲜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明事迹特征。列举本人已获得省部级 (含) 以上荣誉称号、奖励且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 xml:space="preserve">不宜超过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3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项。</w:t>
            </w:r>
            <w:r>
              <w:rPr>
                <w:rFonts w:ascii="楷体" w:hAnsi="楷体" w:eastAsia="楷体" w:cs="楷体"/>
                <w:spacing w:val="-7"/>
                <w:sz w:val="23"/>
                <w:szCs w:val="23"/>
              </w:rPr>
              <w:t>】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6" w:type="default"/>
      <w:pgSz w:w="11906" w:h="16838"/>
      <w:pgMar w:top="1431" w:right="1330" w:bottom="1255" w:left="1331" w:header="0" w:footer="8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79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TlkOWVmYTFhMDlkODA0MmViM2JkMzI1ZDdkMDkifQ=="/>
  </w:docVars>
  <w:rsids>
    <w:rsidRoot w:val="38A432D5"/>
    <w:rsid w:val="38A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2023-06-02T08:39:00Z</dcterms:created>
  <dc:creator>糖豆twy</dc:creator>
  <cp:lastModifiedBy>糖豆twy</cp:lastModifiedBy>
  <dcterms:modified xsi:type="dcterms:W3CDTF">2023-06-02T08:39:59Z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7838BE6A38754D7BB9567E9FB0A322DA_11</vt:lpwstr>
  </property>
</Properties>
</file>