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AA95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人事资源管理与服务系统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操作方法</w:t>
      </w:r>
    </w:p>
    <w:p w14:paraId="3E91DC56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爱</w:t>
      </w:r>
      <w:r>
        <w:rPr>
          <w:rFonts w:hint="eastAsia" w:ascii="仿宋" w:hAnsi="仿宋" w:eastAsia="仿宋"/>
          <w:sz w:val="32"/>
          <w:szCs w:val="32"/>
        </w:rPr>
        <w:t>师大”端进入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打开</w:t>
      </w:r>
      <w:r>
        <w:rPr>
          <w:rFonts w:ascii="仿宋" w:hAnsi="仿宋" w:eastAsia="仿宋"/>
          <w:sz w:val="32"/>
          <w:szCs w:val="32"/>
        </w:rPr>
        <w:t>工作台</w:t>
      </w:r>
      <w:r>
        <w:rPr>
          <w:rFonts w:hint="eastAsia" w:ascii="仿宋" w:hAnsi="仿宋" w:eastAsia="仿宋"/>
          <w:sz w:val="32"/>
          <w:szCs w:val="32"/>
        </w:rPr>
        <w:t>找到</w:t>
      </w:r>
      <w:r>
        <w:rPr>
          <w:rFonts w:ascii="仿宋" w:hAnsi="仿宋" w:eastAsia="仿宋"/>
          <w:sz w:val="32"/>
          <w:szCs w:val="32"/>
        </w:rPr>
        <w:t>人事</w:t>
      </w:r>
      <w:r>
        <w:rPr>
          <w:rFonts w:hint="eastAsia" w:ascii="仿宋" w:hAnsi="仿宋" w:eastAsia="仿宋"/>
          <w:sz w:val="32"/>
          <w:szCs w:val="32"/>
        </w:rPr>
        <w:t>系统（PC端）进入</w:t>
      </w:r>
      <w:r>
        <w:rPr>
          <w:rFonts w:ascii="仿宋" w:hAnsi="仿宋" w:eastAsia="仿宋"/>
          <w:sz w:val="32"/>
          <w:szCs w:val="32"/>
        </w:rPr>
        <w:t>。</w:t>
      </w:r>
    </w:p>
    <w:p w14:paraId="7CBEB0A5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网址登陆：</w:t>
      </w:r>
      <w:r>
        <w:rPr>
          <w:rFonts w:hint="eastAsia" w:ascii="仿宋" w:hAnsi="仿宋" w:eastAsia="仿宋"/>
          <w:sz w:val="32"/>
          <w:szCs w:val="32"/>
        </w:rPr>
        <w:t>账户密码与</w:t>
      </w:r>
      <w:r>
        <w:rPr>
          <w:rFonts w:ascii="仿宋" w:hAnsi="仿宋" w:eastAsia="仿宋"/>
          <w:sz w:val="32"/>
          <w:szCs w:val="32"/>
        </w:rPr>
        <w:t>信息门户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一致。</w:t>
      </w:r>
      <w:r>
        <w:fldChar w:fldCharType="begin"/>
      </w:r>
      <w:r>
        <w:instrText xml:space="preserve"> HYPERLINK "https://authserver.jsnu.edu.cn/authserver/login?service=https%3A%2F%2Fhrrsgl.jsnu.edu.cn%2Fbase%2Fframe%2Fsso.jsp%3FFM_SYS_ID%3Djssfdx" </w:instrText>
      </w:r>
      <w:r>
        <w:fldChar w:fldCharType="separate"/>
      </w:r>
      <w:r>
        <w:rPr>
          <w:rStyle w:val="6"/>
          <w:rFonts w:ascii="仿宋" w:hAnsi="仿宋" w:eastAsia="仿宋"/>
          <w:sz w:val="32"/>
          <w:szCs w:val="32"/>
        </w:rPr>
        <w:t>https://authserver.jsnu.edu.cn/authserver/login?service=https%3A%2F%2Fhrrsgl.jsnu.edu.cn%2Fbase%2Fframe%2Fsso.jsp%3FFM_SYS_ID%3Djssfdx</w:t>
      </w:r>
      <w:r>
        <w:rPr>
          <w:rStyle w:val="6"/>
          <w:rFonts w:ascii="仿宋" w:hAnsi="仿宋" w:eastAsia="仿宋"/>
          <w:sz w:val="32"/>
          <w:szCs w:val="32"/>
        </w:rPr>
        <w:fldChar w:fldCharType="end"/>
      </w:r>
    </w:p>
    <w:p w14:paraId="47076BC5"/>
    <w:p w14:paraId="5EDF2E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进入系统后角色切换为【单位人事秘书】</w:t>
      </w:r>
    </w:p>
    <w:p w14:paraId="4BD790F8">
      <w:pPr>
        <w:rPr>
          <w:sz w:val="28"/>
          <w:szCs w:val="28"/>
        </w:rPr>
      </w:pPr>
    </w:p>
    <w:p w14:paraId="08BCFC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点击【教职工库】-【外聘人员】，在此模块可进行外聘人员信息的增删修改。</w:t>
      </w:r>
    </w:p>
    <w:p w14:paraId="408022CC">
      <w:r>
        <w:drawing>
          <wp:inline distT="0" distB="0" distL="0" distR="0">
            <wp:extent cx="5274310" cy="2430145"/>
            <wp:effectExtent l="0" t="0" r="0" b="0"/>
            <wp:docPr id="1115468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6833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B275"/>
    <w:p w14:paraId="0B98DED9">
      <w:pPr>
        <w:rPr>
          <w:rFonts w:hint="eastAsia" w:eastAsiaTheme="minorEastAsia"/>
          <w:lang w:eastAsia="zh-CN"/>
        </w:rPr>
      </w:pPr>
      <w:r>
        <w:drawing>
          <wp:inline distT="0" distB="0" distL="0" distR="0">
            <wp:extent cx="5274310" cy="2430145"/>
            <wp:effectExtent l="0" t="0" r="0" b="0"/>
            <wp:docPr id="1800879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795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C724F">
      <w:pPr>
        <w:rPr>
          <w:rFonts w:hint="eastAsia" w:eastAsiaTheme="minorEastAsia"/>
          <w:lang w:eastAsia="zh-CN"/>
        </w:rPr>
      </w:pPr>
    </w:p>
    <w:p w14:paraId="257F268C">
      <w:pPr>
        <w:rPr>
          <w:rFonts w:hint="eastAsia"/>
          <w:sz w:val="28"/>
          <w:szCs w:val="28"/>
          <w:lang w:eastAsia="zh-CN"/>
        </w:rPr>
      </w:pPr>
    </w:p>
    <w:p w14:paraId="7B1E413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必填项信息若无请手动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填写无，再提交。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04"/>
    <w:rsid w:val="0018455F"/>
    <w:rsid w:val="00601D3B"/>
    <w:rsid w:val="00702815"/>
    <w:rsid w:val="008714BF"/>
    <w:rsid w:val="00BE5904"/>
    <w:rsid w:val="00C60BC2"/>
    <w:rsid w:val="00D74C28"/>
    <w:rsid w:val="00EC28B1"/>
    <w:rsid w:val="19FA7566"/>
    <w:rsid w:val="5343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265</Characters>
  <Lines>2</Lines>
  <Paragraphs>1</Paragraphs>
  <TotalTime>7</TotalTime>
  <ScaleCrop>false</ScaleCrop>
  <LinksUpToDate>false</LinksUpToDate>
  <CharactersWithSpaces>265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2024-12-09T06:09:00Z</dcterms:created>
  <dc:creator>文振 朱</dc:creator>
  <cp:lastModifiedBy>TWY</cp:lastModifiedBy>
  <dcterms:modified xsi:type="dcterms:W3CDTF">2024-12-12T01:26:53Z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B9C1C321809841F6920D3602CC644C60_13</vt:lpwstr>
  </property>
</Properties>
</file>