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BE7C0" w14:textId="11EEC297" w:rsidR="00E25AC9" w:rsidRDefault="00000000">
      <w:pPr>
        <w:jc w:val="center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2022</w:t>
      </w:r>
      <w:r w:rsidR="00621187">
        <w:rPr>
          <w:rFonts w:ascii="黑体" w:eastAsia="黑体" w:hAnsi="黑体" w:cs="黑体" w:hint="eastAsia"/>
          <w:b/>
          <w:bCs/>
          <w:sz w:val="32"/>
          <w:szCs w:val="32"/>
        </w:rPr>
        <w:t>年度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在职教</w:t>
      </w:r>
      <w:r w:rsidR="00980BF4">
        <w:rPr>
          <w:rFonts w:ascii="黑体" w:eastAsia="黑体" w:hAnsi="黑体" w:cs="黑体" w:hint="eastAsia"/>
          <w:b/>
          <w:bCs/>
          <w:sz w:val="32"/>
          <w:szCs w:val="32"/>
        </w:rPr>
        <w:t>职工健康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体检预约方法</w:t>
      </w:r>
    </w:p>
    <w:p w14:paraId="24C67C04" w14:textId="77777777" w:rsidR="00E25AC9" w:rsidRDefault="00E25AC9">
      <w:pPr>
        <w:jc w:val="center"/>
        <w:rPr>
          <w:rFonts w:ascii="黑体" w:eastAsia="黑体" w:hAnsi="黑体" w:cs="黑体"/>
          <w:b/>
          <w:bCs/>
          <w:sz w:val="32"/>
          <w:szCs w:val="32"/>
        </w:rPr>
      </w:pPr>
    </w:p>
    <w:p w14:paraId="6D9066AD" w14:textId="0C6B2AAE" w:rsidR="00E25AC9" w:rsidRDefault="00000000">
      <w:pPr>
        <w:ind w:firstLineChars="250" w:firstLine="70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2022年</w:t>
      </w:r>
      <w:r w:rsidR="00621187">
        <w:rPr>
          <w:rFonts w:ascii="仿宋" w:eastAsia="仿宋" w:hAnsi="仿宋" w:cs="仿宋" w:hint="eastAsia"/>
          <w:sz w:val="28"/>
          <w:szCs w:val="28"/>
        </w:rPr>
        <w:t>度</w:t>
      </w:r>
      <w:r>
        <w:rPr>
          <w:rFonts w:ascii="仿宋" w:eastAsia="仿宋" w:hAnsi="仿宋" w:cs="仿宋" w:hint="eastAsia"/>
          <w:sz w:val="28"/>
          <w:szCs w:val="28"/>
        </w:rPr>
        <w:t>在职教工体检时间为</w:t>
      </w:r>
      <w:r>
        <w:rPr>
          <w:rFonts w:ascii="仿宋" w:eastAsia="仿宋" w:hAnsi="仿宋" w:cs="仿宋" w:hint="eastAsia"/>
          <w:bCs/>
          <w:sz w:val="28"/>
          <w:szCs w:val="28"/>
        </w:rPr>
        <w:t>2022年11月16日-2022年12月20日，</w:t>
      </w:r>
      <w:r>
        <w:rPr>
          <w:rFonts w:ascii="仿宋" w:eastAsia="仿宋" w:hAnsi="仿宋" w:cs="仿宋" w:hint="eastAsia"/>
          <w:sz w:val="28"/>
          <w:szCs w:val="28"/>
        </w:rPr>
        <w:t>在职教职工可以结合工作生活安排自主提前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登录爱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师大预约体检时间，具体步骤如下：</w:t>
      </w:r>
    </w:p>
    <w:p w14:paraId="57BFEC66" w14:textId="77777777" w:rsidR="00E25AC9" w:rsidRDefault="00000000">
      <w:pPr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第1步：打开</w:t>
      </w:r>
      <w:proofErr w:type="gramStart"/>
      <w:r>
        <w:rPr>
          <w:rFonts w:ascii="仿宋" w:eastAsia="仿宋" w:hAnsi="仿宋" w:cs="仿宋" w:hint="eastAsia"/>
          <w:b/>
          <w:bCs/>
          <w:sz w:val="28"/>
          <w:szCs w:val="28"/>
        </w:rPr>
        <w:t>手机爱</w:t>
      </w:r>
      <w:proofErr w:type="gramEnd"/>
      <w:r>
        <w:rPr>
          <w:rFonts w:ascii="仿宋" w:eastAsia="仿宋" w:hAnsi="仿宋" w:cs="仿宋" w:hint="eastAsia"/>
          <w:b/>
          <w:bCs/>
          <w:sz w:val="28"/>
          <w:szCs w:val="28"/>
        </w:rPr>
        <w:t>师大，点击工作台</w:t>
      </w:r>
    </w:p>
    <w:p w14:paraId="78DCFCB6" w14:textId="77777777" w:rsidR="00E25AC9" w:rsidRDefault="00000000">
      <w:pPr>
        <w:ind w:firstLineChars="250" w:firstLine="700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noProof/>
          <w:sz w:val="28"/>
          <w:szCs w:val="28"/>
        </w:rPr>
        <w:drawing>
          <wp:inline distT="0" distB="0" distL="0" distR="0" wp14:anchorId="6D62CE57" wp14:editId="0292C8BC">
            <wp:extent cx="2615565" cy="5667375"/>
            <wp:effectExtent l="0" t="0" r="0" b="0"/>
            <wp:docPr id="5" name="图片 5" descr="图形用户界面, 应用程序, Teams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图形用户界面, 应用程序, Teams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3285" cy="5683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D7D564" w14:textId="77777777" w:rsidR="00E25AC9" w:rsidRDefault="00E25AC9">
      <w:pPr>
        <w:jc w:val="left"/>
        <w:rPr>
          <w:rFonts w:ascii="仿宋" w:eastAsia="仿宋" w:hAnsi="仿宋" w:cs="仿宋"/>
          <w:sz w:val="28"/>
          <w:szCs w:val="28"/>
        </w:rPr>
      </w:pPr>
    </w:p>
    <w:p w14:paraId="0322402A" w14:textId="77777777" w:rsidR="00E25AC9" w:rsidRDefault="00E25AC9">
      <w:pPr>
        <w:jc w:val="left"/>
        <w:rPr>
          <w:rFonts w:ascii="仿宋" w:eastAsia="仿宋" w:hAnsi="仿宋" w:cs="仿宋"/>
          <w:sz w:val="28"/>
          <w:szCs w:val="28"/>
        </w:rPr>
      </w:pPr>
    </w:p>
    <w:p w14:paraId="54042EC6" w14:textId="77777777" w:rsidR="00E25AC9" w:rsidRDefault="00E25AC9">
      <w:pPr>
        <w:jc w:val="left"/>
        <w:rPr>
          <w:rFonts w:ascii="仿宋" w:eastAsia="仿宋" w:hAnsi="仿宋" w:cs="仿宋"/>
          <w:sz w:val="28"/>
          <w:szCs w:val="28"/>
        </w:rPr>
      </w:pPr>
    </w:p>
    <w:p w14:paraId="3F833F85" w14:textId="77777777" w:rsidR="00E25AC9" w:rsidRDefault="00000000">
      <w:pPr>
        <w:jc w:val="left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第2步：点击进入校医院</w:t>
      </w:r>
    </w:p>
    <w:p w14:paraId="292896C7" w14:textId="77777777" w:rsidR="00E25AC9" w:rsidRDefault="00E25AC9">
      <w:pPr>
        <w:jc w:val="left"/>
        <w:rPr>
          <w:rFonts w:ascii="仿宋" w:eastAsia="仿宋" w:hAnsi="仿宋" w:cs="仿宋"/>
          <w:sz w:val="28"/>
          <w:szCs w:val="28"/>
        </w:rPr>
      </w:pPr>
    </w:p>
    <w:p w14:paraId="152D1262" w14:textId="77777777" w:rsidR="00E25AC9" w:rsidRDefault="00000000">
      <w:pPr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2B81C7" wp14:editId="241E92F4">
                <wp:simplePos x="0" y="0"/>
                <wp:positionH relativeFrom="column">
                  <wp:posOffset>-281305</wp:posOffset>
                </wp:positionH>
                <wp:positionV relativeFrom="paragraph">
                  <wp:posOffset>3670935</wp:posOffset>
                </wp:positionV>
                <wp:extent cx="808990" cy="437515"/>
                <wp:effectExtent l="6350" t="15240" r="22860" b="23495"/>
                <wp:wrapNone/>
                <wp:docPr id="4" name="右箭头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13485" y="4699000"/>
                          <a:ext cx="808990" cy="43751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EB87DB" w14:textId="77777777" w:rsidR="00E25AC9" w:rsidRDefault="00E25A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2B81C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箭头 4" o:spid="_x0000_s1026" type="#_x0000_t13" style="position:absolute;left:0;text-align:left;margin-left:-22.15pt;margin-top:289.05pt;width:63.7pt;height:34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" adj="15759" fillcolor="red" strokecolor="#1f4d78 [1604]" strokeweight="1pt">
                <v:textbox>
                  <w:txbxContent>
                    <w:p w14:paraId="59EB87DB" w14:textId="77777777" w:rsidR="00E25AC9" w:rsidRDefault="00E25AC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仿宋" w:eastAsia="仿宋" w:hAnsi="仿宋" w:cs="仿宋" w:hint="eastAsia"/>
          <w:noProof/>
          <w:sz w:val="28"/>
          <w:szCs w:val="28"/>
        </w:rPr>
        <w:drawing>
          <wp:inline distT="0" distB="0" distL="0" distR="0" wp14:anchorId="43F85516" wp14:editId="28E4FA8B">
            <wp:extent cx="3572510" cy="7010400"/>
            <wp:effectExtent l="0" t="0" r="8890" b="0"/>
            <wp:docPr id="13" name="图片 13" descr="图形用户界面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图形用户界面, 应用程序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75898" cy="7016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26F504" w14:textId="77777777" w:rsidR="00E25AC9" w:rsidRDefault="00E25AC9">
      <w:pPr>
        <w:jc w:val="left"/>
        <w:rPr>
          <w:rFonts w:ascii="仿宋" w:eastAsia="仿宋" w:hAnsi="仿宋" w:cs="仿宋"/>
          <w:sz w:val="28"/>
          <w:szCs w:val="28"/>
        </w:rPr>
      </w:pPr>
    </w:p>
    <w:p w14:paraId="5A929C3A" w14:textId="77777777" w:rsidR="00E25AC9" w:rsidRDefault="00E25AC9">
      <w:pPr>
        <w:jc w:val="left"/>
        <w:rPr>
          <w:rFonts w:ascii="仿宋" w:eastAsia="仿宋" w:hAnsi="仿宋" w:cs="仿宋"/>
          <w:sz w:val="28"/>
          <w:szCs w:val="28"/>
        </w:rPr>
      </w:pPr>
    </w:p>
    <w:p w14:paraId="45804DFD" w14:textId="77777777" w:rsidR="00E25AC9" w:rsidRDefault="00000000">
      <w:pPr>
        <w:jc w:val="left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第3步：选择体检日期和时间段，点击“确认预约”</w:t>
      </w:r>
    </w:p>
    <w:p w14:paraId="663CB27B" w14:textId="77777777" w:rsidR="00E25AC9" w:rsidRDefault="00000000">
      <w:pPr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noProof/>
          <w:sz w:val="28"/>
          <w:szCs w:val="28"/>
        </w:rPr>
        <w:drawing>
          <wp:inline distT="0" distB="0" distL="0" distR="0" wp14:anchorId="736C8042" wp14:editId="2481550C">
            <wp:extent cx="3476625" cy="6814185"/>
            <wp:effectExtent l="0" t="0" r="0" b="5715"/>
            <wp:docPr id="14" name="图片 14" descr="图形用户界面, 文本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图形用户界面, 文本, 应用程序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78925" cy="6819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981524" w14:textId="77777777" w:rsidR="00E25AC9" w:rsidRDefault="00E25AC9">
      <w:pPr>
        <w:jc w:val="left"/>
        <w:rPr>
          <w:rFonts w:ascii="仿宋" w:eastAsia="仿宋" w:hAnsi="仿宋" w:cs="仿宋"/>
          <w:sz w:val="28"/>
          <w:szCs w:val="28"/>
        </w:rPr>
      </w:pPr>
    </w:p>
    <w:p w14:paraId="319A5CF6" w14:textId="77777777" w:rsidR="00751C41" w:rsidRDefault="00751C41">
      <w:pPr>
        <w:jc w:val="left"/>
        <w:rPr>
          <w:rFonts w:ascii="仿宋" w:eastAsia="仿宋" w:hAnsi="仿宋" w:cs="仿宋"/>
          <w:b/>
          <w:bCs/>
          <w:sz w:val="28"/>
          <w:szCs w:val="28"/>
        </w:rPr>
      </w:pPr>
    </w:p>
    <w:p w14:paraId="6A527B14" w14:textId="77777777" w:rsidR="00751C41" w:rsidRDefault="00751C41">
      <w:pPr>
        <w:jc w:val="left"/>
        <w:rPr>
          <w:rFonts w:ascii="仿宋" w:eastAsia="仿宋" w:hAnsi="仿宋" w:cs="仿宋"/>
          <w:b/>
          <w:bCs/>
          <w:sz w:val="28"/>
          <w:szCs w:val="28"/>
        </w:rPr>
      </w:pPr>
    </w:p>
    <w:p w14:paraId="026FD49B" w14:textId="09ED2935" w:rsidR="00E25AC9" w:rsidRDefault="00000000">
      <w:pPr>
        <w:jc w:val="left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lastRenderedPageBreak/>
        <w:t>第4步：接收到爱师大发送预约成功提醒即预约成功</w:t>
      </w:r>
    </w:p>
    <w:p w14:paraId="173BFF93" w14:textId="77777777" w:rsidR="00E25AC9" w:rsidRDefault="00E25AC9">
      <w:pPr>
        <w:jc w:val="left"/>
        <w:rPr>
          <w:rFonts w:ascii="仿宋" w:eastAsia="仿宋" w:hAnsi="仿宋" w:cs="仿宋"/>
          <w:sz w:val="28"/>
          <w:szCs w:val="28"/>
        </w:rPr>
      </w:pPr>
    </w:p>
    <w:p w14:paraId="73C865E5" w14:textId="5BF27DEF" w:rsidR="00E25AC9" w:rsidRDefault="00751C41">
      <w:pPr>
        <w:jc w:val="center"/>
        <w:rPr>
          <w:rFonts w:ascii="仿宋" w:eastAsia="仿宋" w:hAnsi="仿宋" w:cs="仿宋"/>
          <w:sz w:val="28"/>
          <w:szCs w:val="28"/>
        </w:rPr>
      </w:pPr>
      <w:r w:rsidRPr="00751C41">
        <w:rPr>
          <w:rFonts w:ascii="仿宋" w:eastAsia="仿宋" w:hAnsi="仿宋" w:cs="仿宋"/>
          <w:noProof/>
          <w:sz w:val="28"/>
          <w:szCs w:val="28"/>
        </w:rPr>
        <w:drawing>
          <wp:inline distT="0" distB="0" distL="0" distR="0" wp14:anchorId="6CD24B0A" wp14:editId="7F50787B">
            <wp:extent cx="3829050" cy="4905375"/>
            <wp:effectExtent l="0" t="0" r="0" b="9525"/>
            <wp:docPr id="2" name="图片 2" descr="图形用户界面, 文本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图形用户界面, 文本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490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F9FB93" w14:textId="77777777" w:rsidR="00E25AC9" w:rsidRDefault="00E25AC9">
      <w:pPr>
        <w:jc w:val="left"/>
        <w:rPr>
          <w:rFonts w:ascii="仿宋" w:eastAsia="仿宋" w:hAnsi="仿宋" w:cs="仿宋"/>
          <w:sz w:val="28"/>
          <w:szCs w:val="28"/>
        </w:rPr>
      </w:pPr>
    </w:p>
    <w:p w14:paraId="36351A22" w14:textId="77777777" w:rsidR="00E25AC9" w:rsidRDefault="00000000">
      <w:pPr>
        <w:jc w:val="left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第5步：如因特殊情况需修改体检日期的，</w:t>
      </w:r>
      <w:proofErr w:type="gramStart"/>
      <w:r>
        <w:rPr>
          <w:rFonts w:ascii="仿宋" w:eastAsia="仿宋" w:hAnsi="仿宋" w:cs="仿宋" w:hint="eastAsia"/>
          <w:b/>
          <w:bCs/>
          <w:sz w:val="28"/>
          <w:szCs w:val="28"/>
        </w:rPr>
        <w:t>请先进</w:t>
      </w:r>
      <w:proofErr w:type="gramEnd"/>
      <w:r>
        <w:rPr>
          <w:rFonts w:ascii="仿宋" w:eastAsia="仿宋" w:hAnsi="仿宋" w:cs="仿宋" w:hint="eastAsia"/>
          <w:b/>
          <w:bCs/>
          <w:sz w:val="28"/>
          <w:szCs w:val="28"/>
        </w:rPr>
        <w:t>入预约系统点击“取消预约”</w:t>
      </w:r>
    </w:p>
    <w:p w14:paraId="2E385B20" w14:textId="77777777" w:rsidR="00E25AC9" w:rsidRDefault="00000000">
      <w:pPr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noProof/>
          <w:sz w:val="28"/>
          <w:szCs w:val="28"/>
        </w:rPr>
        <w:lastRenderedPageBreak/>
        <w:drawing>
          <wp:inline distT="0" distB="0" distL="0" distR="0" wp14:anchorId="30F1416F" wp14:editId="3267F9EB">
            <wp:extent cx="3305175" cy="4881245"/>
            <wp:effectExtent l="0" t="0" r="0" b="0"/>
            <wp:docPr id="1" name="图片 1" descr="图形用户界面&#10;&#10;低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形用户界面&#10;&#10;低可信度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09259" cy="4887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0CAD1F" w14:textId="77777777" w:rsidR="00E25AC9" w:rsidRDefault="00000000">
      <w:pPr>
        <w:ind w:firstLineChars="200" w:firstLine="562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温馨提示：</w:t>
      </w:r>
      <w:r>
        <w:rPr>
          <w:rFonts w:ascii="仿宋" w:eastAsia="仿宋" w:hAnsi="仿宋" w:cs="仿宋" w:hint="eastAsia"/>
          <w:sz w:val="28"/>
          <w:szCs w:val="28"/>
        </w:rPr>
        <w:t>如因特殊情况不能按照预约时间来参检，请务必提前取消预约（因每天体检人数限制，如不提前取消将影响其他人员的预约），如需重新预约体检或取消体检请参照以上步骤操作。</w:t>
      </w:r>
    </w:p>
    <w:p w14:paraId="585A5793" w14:textId="77777777" w:rsidR="00E25AC9" w:rsidRDefault="00E25AC9">
      <w:pPr>
        <w:jc w:val="center"/>
        <w:rPr>
          <w:rFonts w:ascii="仿宋" w:eastAsia="仿宋" w:hAnsi="仿宋" w:cs="仿宋"/>
          <w:sz w:val="28"/>
          <w:szCs w:val="28"/>
        </w:rPr>
      </w:pPr>
    </w:p>
    <w:p w14:paraId="1CDE9006" w14:textId="77777777" w:rsidR="00E25AC9" w:rsidRDefault="00E25AC9">
      <w:pPr>
        <w:jc w:val="left"/>
        <w:rPr>
          <w:rFonts w:ascii="仿宋" w:eastAsia="仿宋" w:hAnsi="仿宋" w:cs="仿宋"/>
          <w:sz w:val="28"/>
          <w:szCs w:val="28"/>
        </w:rPr>
      </w:pPr>
    </w:p>
    <w:p w14:paraId="2148060E" w14:textId="77777777" w:rsidR="00E25AC9" w:rsidRDefault="00E25AC9">
      <w:pPr>
        <w:jc w:val="left"/>
        <w:rPr>
          <w:rFonts w:ascii="仿宋" w:eastAsia="仿宋" w:hAnsi="仿宋" w:cs="仿宋"/>
          <w:sz w:val="28"/>
          <w:szCs w:val="28"/>
        </w:rPr>
      </w:pPr>
    </w:p>
    <w:p w14:paraId="631D12B0" w14:textId="77777777" w:rsidR="00E25AC9" w:rsidRDefault="00E25AC9">
      <w:pPr>
        <w:jc w:val="center"/>
        <w:rPr>
          <w:rFonts w:ascii="仿宋" w:eastAsia="仿宋" w:hAnsi="仿宋" w:cs="仿宋"/>
          <w:sz w:val="28"/>
          <w:szCs w:val="28"/>
        </w:rPr>
      </w:pPr>
    </w:p>
    <w:sectPr w:rsidR="00E25AC9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53BA7" w14:textId="77777777" w:rsidR="002129C7" w:rsidRDefault="002129C7" w:rsidP="00751C41">
      <w:r>
        <w:separator/>
      </w:r>
    </w:p>
  </w:endnote>
  <w:endnote w:type="continuationSeparator" w:id="0">
    <w:p w14:paraId="6E4337C4" w14:textId="77777777" w:rsidR="002129C7" w:rsidRDefault="002129C7" w:rsidP="00751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EC0AB" w14:textId="77777777" w:rsidR="002129C7" w:rsidRDefault="002129C7" w:rsidP="00751C41">
      <w:r>
        <w:separator/>
      </w:r>
    </w:p>
  </w:footnote>
  <w:footnote w:type="continuationSeparator" w:id="0">
    <w:p w14:paraId="76388FCA" w14:textId="77777777" w:rsidR="002129C7" w:rsidRDefault="002129C7" w:rsidP="00751C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DVjYzAwZWVhOWEzNDViMThjODIzNjMyMDVjNWNhMDYifQ=="/>
  </w:docVars>
  <w:rsids>
    <w:rsidRoot w:val="00461A2C"/>
    <w:rsid w:val="00024715"/>
    <w:rsid w:val="00044D75"/>
    <w:rsid w:val="000D2F04"/>
    <w:rsid w:val="000E0CDE"/>
    <w:rsid w:val="00121437"/>
    <w:rsid w:val="001254C4"/>
    <w:rsid w:val="001A288E"/>
    <w:rsid w:val="002129C7"/>
    <w:rsid w:val="0028001E"/>
    <w:rsid w:val="00291EBF"/>
    <w:rsid w:val="002C3E28"/>
    <w:rsid w:val="002D7942"/>
    <w:rsid w:val="00313B9B"/>
    <w:rsid w:val="003176EC"/>
    <w:rsid w:val="003D4EFE"/>
    <w:rsid w:val="00461A2C"/>
    <w:rsid w:val="00475998"/>
    <w:rsid w:val="004B6D0F"/>
    <w:rsid w:val="00505F88"/>
    <w:rsid w:val="00527C35"/>
    <w:rsid w:val="00596512"/>
    <w:rsid w:val="00621187"/>
    <w:rsid w:val="00714452"/>
    <w:rsid w:val="00726E88"/>
    <w:rsid w:val="00751C41"/>
    <w:rsid w:val="007572D5"/>
    <w:rsid w:val="007C24BF"/>
    <w:rsid w:val="007E0B5F"/>
    <w:rsid w:val="0085519D"/>
    <w:rsid w:val="008941D5"/>
    <w:rsid w:val="0094083D"/>
    <w:rsid w:val="0095332C"/>
    <w:rsid w:val="00972C07"/>
    <w:rsid w:val="00980BF4"/>
    <w:rsid w:val="009E07D2"/>
    <w:rsid w:val="00A511B0"/>
    <w:rsid w:val="00A63011"/>
    <w:rsid w:val="00AD6170"/>
    <w:rsid w:val="00C42B48"/>
    <w:rsid w:val="00C61703"/>
    <w:rsid w:val="00D31AF9"/>
    <w:rsid w:val="00DE56DD"/>
    <w:rsid w:val="00E25AC9"/>
    <w:rsid w:val="00E33811"/>
    <w:rsid w:val="00EA385B"/>
    <w:rsid w:val="00EC1A32"/>
    <w:rsid w:val="01BE1F8B"/>
    <w:rsid w:val="03C8712C"/>
    <w:rsid w:val="078D1F47"/>
    <w:rsid w:val="093A7BA3"/>
    <w:rsid w:val="0CD57A61"/>
    <w:rsid w:val="10442C43"/>
    <w:rsid w:val="10556841"/>
    <w:rsid w:val="126F408E"/>
    <w:rsid w:val="16164FE6"/>
    <w:rsid w:val="17C15550"/>
    <w:rsid w:val="19D86035"/>
    <w:rsid w:val="1BF540D8"/>
    <w:rsid w:val="24D738FC"/>
    <w:rsid w:val="26B27E03"/>
    <w:rsid w:val="290216E2"/>
    <w:rsid w:val="2C087E89"/>
    <w:rsid w:val="311B0AD2"/>
    <w:rsid w:val="34996063"/>
    <w:rsid w:val="38116858"/>
    <w:rsid w:val="38402DA7"/>
    <w:rsid w:val="39B33E55"/>
    <w:rsid w:val="3B8400EE"/>
    <w:rsid w:val="3C090CE2"/>
    <w:rsid w:val="3F8F1CD4"/>
    <w:rsid w:val="41FF4C2C"/>
    <w:rsid w:val="421247A0"/>
    <w:rsid w:val="450202D8"/>
    <w:rsid w:val="48C02482"/>
    <w:rsid w:val="4B27467D"/>
    <w:rsid w:val="4C5C070A"/>
    <w:rsid w:val="4FD163A8"/>
    <w:rsid w:val="54367D5E"/>
    <w:rsid w:val="54C9613A"/>
    <w:rsid w:val="5CFC7079"/>
    <w:rsid w:val="605407F6"/>
    <w:rsid w:val="61260992"/>
    <w:rsid w:val="61D33072"/>
    <w:rsid w:val="627F1066"/>
    <w:rsid w:val="63026BB1"/>
    <w:rsid w:val="638443B6"/>
    <w:rsid w:val="652B5599"/>
    <w:rsid w:val="6A02445A"/>
    <w:rsid w:val="6D957348"/>
    <w:rsid w:val="6F0F3C7E"/>
    <w:rsid w:val="7013385E"/>
    <w:rsid w:val="7057757E"/>
    <w:rsid w:val="70BF458D"/>
    <w:rsid w:val="720201C2"/>
    <w:rsid w:val="74BC4A24"/>
    <w:rsid w:val="76156E9B"/>
    <w:rsid w:val="7C56510C"/>
    <w:rsid w:val="7CE77C18"/>
    <w:rsid w:val="7E6A4E67"/>
    <w:rsid w:val="7F84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502F1D0D"/>
  <w15:docId w15:val="{7AF92E1C-6570-4C51-A790-2CD71EF5F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FollowedHyperlink"/>
    <w:basedOn w:val="a0"/>
    <w:qFormat/>
    <w:rPr>
      <w:color w:val="954F72" w:themeColor="followedHyperlink"/>
      <w:u w:val="single"/>
    </w:rPr>
  </w:style>
  <w:style w:type="character" w:styleId="aa">
    <w:name w:val="Hyperlink"/>
    <w:basedOn w:val="a0"/>
    <w:qFormat/>
    <w:rPr>
      <w:color w:val="0000FF"/>
      <w:u w:val="single"/>
    </w:rPr>
  </w:style>
  <w:style w:type="character" w:customStyle="1" w:styleId="10">
    <w:name w:val="标题 1 字符"/>
    <w:basedOn w:val="a0"/>
    <w:link w:val="1"/>
    <w:qFormat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ab">
    <w:name w:val="List Paragraph"/>
    <w:basedOn w:val="a"/>
    <w:uiPriority w:val="99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8">
    <w:name w:val="页眉 字符"/>
    <w:basedOn w:val="a0"/>
    <w:link w:val="a7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48</Words>
  <Characters>277</Characters>
  <Application>Microsoft Office Word</Application>
  <DocSecurity>0</DocSecurity>
  <Lines>2</Lines>
  <Paragraphs>1</Paragraphs>
  <ScaleCrop>false</ScaleCrop>
  <Company>china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33</cp:revision>
  <cp:lastPrinted>2018-04-18T06:50:00Z</cp:lastPrinted>
  <dcterms:created xsi:type="dcterms:W3CDTF">2014-10-29T12:08:00Z</dcterms:created>
  <dcterms:modified xsi:type="dcterms:W3CDTF">2022-11-15T02:06:00Z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99BBC927056C4256AF456E3830211646</vt:lpwstr>
  </property>
</Properties>
</file>