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kern w:val="0"/>
          <w:sz w:val="36"/>
          <w:szCs w:val="36"/>
          <w:lang w:val="en-US" w:eastAsia="zh-CN" w:bidi="ar"/>
        </w:rPr>
        <w:t>学生党员档案材料集中抽查审核分组安排表</w:t>
      </w:r>
    </w:p>
    <w:p/>
    <w:tbl>
      <w:tblPr>
        <w:tblStyle w:val="2"/>
        <w:tblW w:w="495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66"/>
        <w:gridCol w:w="1633"/>
        <w:gridCol w:w="1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组号</w:t>
            </w:r>
          </w:p>
        </w:tc>
        <w:tc>
          <w:tcPr>
            <w:tcW w:w="270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院</w:t>
            </w:r>
          </w:p>
        </w:tc>
        <w:tc>
          <w:tcPr>
            <w:tcW w:w="191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检查组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8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组长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公共管理与社会学院党委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数学与统计学院党委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化学与材料科学学院党委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马志友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李  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常  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徐  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靳欢欢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中俄学院党委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历史文化与旅游学院党委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初  日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李  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highlight w:val="magenta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张梦玥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程  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李芳芳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地理测绘与城乡规划学院党委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物理与电子工程学院党委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生命科学学院党委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教育科学学院（教师教育学院）党委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  丰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李  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梁  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李尧天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周清澜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智慧教育学院党委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商学院党委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电气工程及自动化学院党委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机电工程学院党委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  斌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姚峥嵘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王  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王  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戴  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美术学院党委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汤永怿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徐  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王  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陈念念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胡彦超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7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敬文书院党委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传媒与影视学院党委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语言科学与艺术学院党委</w:t>
            </w:r>
          </w:p>
        </w:tc>
        <w:tc>
          <w:tcPr>
            <w:tcW w:w="9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李传义</w:t>
            </w:r>
          </w:p>
        </w:tc>
        <w:tc>
          <w:tcPr>
            <w:tcW w:w="9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周  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方如萍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刘星君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注意事项：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1.根据各学院党委提供的抽查名单逐一审核学生党员档案。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2.严格按照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党员发展工作的程序与规范，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对照《江苏师范大学发展党员工作实务手册》《党员档案材料审核内容清单》的相关要求，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审阅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党员档案，逐份逐项检查。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GUyN2U0ZWQ4NzExN2NkYjJjYzZjZmU5MGY4NjYifQ=="/>
  </w:docVars>
  <w:rsids>
    <w:rsidRoot w:val="47DE3213"/>
    <w:rsid w:val="00426663"/>
    <w:rsid w:val="01916C5A"/>
    <w:rsid w:val="01C419B3"/>
    <w:rsid w:val="031C69F7"/>
    <w:rsid w:val="04730898"/>
    <w:rsid w:val="0495080F"/>
    <w:rsid w:val="0660759D"/>
    <w:rsid w:val="06D01FD2"/>
    <w:rsid w:val="06E72E78"/>
    <w:rsid w:val="07EC72D8"/>
    <w:rsid w:val="09B554AF"/>
    <w:rsid w:val="0ABB6AF5"/>
    <w:rsid w:val="0B491B79"/>
    <w:rsid w:val="0BD70DFE"/>
    <w:rsid w:val="0F2B249C"/>
    <w:rsid w:val="0F31382A"/>
    <w:rsid w:val="10613C9B"/>
    <w:rsid w:val="107439CE"/>
    <w:rsid w:val="10AF4A06"/>
    <w:rsid w:val="10B84498"/>
    <w:rsid w:val="11691059"/>
    <w:rsid w:val="14182E19"/>
    <w:rsid w:val="14A87709"/>
    <w:rsid w:val="14B7032D"/>
    <w:rsid w:val="153E08D8"/>
    <w:rsid w:val="166908FE"/>
    <w:rsid w:val="16EE60B3"/>
    <w:rsid w:val="191F64A1"/>
    <w:rsid w:val="1A9C424D"/>
    <w:rsid w:val="1AC63078"/>
    <w:rsid w:val="1B670870"/>
    <w:rsid w:val="1BA3160C"/>
    <w:rsid w:val="1C5172BA"/>
    <w:rsid w:val="1C6D6ABC"/>
    <w:rsid w:val="1C890801"/>
    <w:rsid w:val="1C8F393E"/>
    <w:rsid w:val="1DA63635"/>
    <w:rsid w:val="1F340938"/>
    <w:rsid w:val="1FEB1FA4"/>
    <w:rsid w:val="207E225C"/>
    <w:rsid w:val="22576CAC"/>
    <w:rsid w:val="23224442"/>
    <w:rsid w:val="23344621"/>
    <w:rsid w:val="23A6613D"/>
    <w:rsid w:val="23E30AF0"/>
    <w:rsid w:val="2406098A"/>
    <w:rsid w:val="25AE752B"/>
    <w:rsid w:val="260551AA"/>
    <w:rsid w:val="265E3CEE"/>
    <w:rsid w:val="2674174E"/>
    <w:rsid w:val="274146BF"/>
    <w:rsid w:val="29325D7D"/>
    <w:rsid w:val="2B9B40AD"/>
    <w:rsid w:val="2D9F35F4"/>
    <w:rsid w:val="30087837"/>
    <w:rsid w:val="30ED53AB"/>
    <w:rsid w:val="31723B02"/>
    <w:rsid w:val="31FE0EF2"/>
    <w:rsid w:val="32083730"/>
    <w:rsid w:val="33462B51"/>
    <w:rsid w:val="337551E4"/>
    <w:rsid w:val="337F6063"/>
    <w:rsid w:val="33EC4728"/>
    <w:rsid w:val="344C7686"/>
    <w:rsid w:val="34D86F7C"/>
    <w:rsid w:val="368C0333"/>
    <w:rsid w:val="38BB7B3D"/>
    <w:rsid w:val="390E4110"/>
    <w:rsid w:val="39276F80"/>
    <w:rsid w:val="39861EF9"/>
    <w:rsid w:val="3B44206B"/>
    <w:rsid w:val="3B4958D4"/>
    <w:rsid w:val="3C090BBF"/>
    <w:rsid w:val="3DB210CC"/>
    <w:rsid w:val="3EA02665"/>
    <w:rsid w:val="3FB3156E"/>
    <w:rsid w:val="42090E91"/>
    <w:rsid w:val="422C1AAB"/>
    <w:rsid w:val="42A94EAA"/>
    <w:rsid w:val="451B0CEB"/>
    <w:rsid w:val="45481025"/>
    <w:rsid w:val="46593F95"/>
    <w:rsid w:val="46E2098A"/>
    <w:rsid w:val="47DE3213"/>
    <w:rsid w:val="48F77395"/>
    <w:rsid w:val="494D2A33"/>
    <w:rsid w:val="4A4C0E65"/>
    <w:rsid w:val="4A4C4A99"/>
    <w:rsid w:val="4B485DB1"/>
    <w:rsid w:val="4C123AC0"/>
    <w:rsid w:val="4C433C79"/>
    <w:rsid w:val="4DD94895"/>
    <w:rsid w:val="51087240"/>
    <w:rsid w:val="51277735"/>
    <w:rsid w:val="51C22DF4"/>
    <w:rsid w:val="527E074E"/>
    <w:rsid w:val="52AF3E17"/>
    <w:rsid w:val="54380E1F"/>
    <w:rsid w:val="551D59AF"/>
    <w:rsid w:val="559C353C"/>
    <w:rsid w:val="57546577"/>
    <w:rsid w:val="58831FCD"/>
    <w:rsid w:val="58C85C32"/>
    <w:rsid w:val="59253085"/>
    <w:rsid w:val="59F46672"/>
    <w:rsid w:val="5A0802B0"/>
    <w:rsid w:val="5A8E2EAB"/>
    <w:rsid w:val="5A8F6848"/>
    <w:rsid w:val="5B6D486F"/>
    <w:rsid w:val="5B773940"/>
    <w:rsid w:val="5BC76675"/>
    <w:rsid w:val="5BCE42AD"/>
    <w:rsid w:val="5DF63241"/>
    <w:rsid w:val="5E08087F"/>
    <w:rsid w:val="5EA66A16"/>
    <w:rsid w:val="6005151A"/>
    <w:rsid w:val="60952E2D"/>
    <w:rsid w:val="61D27B22"/>
    <w:rsid w:val="62EB24E4"/>
    <w:rsid w:val="630E2DDB"/>
    <w:rsid w:val="63E31B72"/>
    <w:rsid w:val="6416319B"/>
    <w:rsid w:val="648B3FB8"/>
    <w:rsid w:val="64FF0C2E"/>
    <w:rsid w:val="670217A3"/>
    <w:rsid w:val="67424E02"/>
    <w:rsid w:val="694D7A8E"/>
    <w:rsid w:val="695E1C9B"/>
    <w:rsid w:val="6A830358"/>
    <w:rsid w:val="6AD14D0C"/>
    <w:rsid w:val="6BB867E3"/>
    <w:rsid w:val="6DFA4688"/>
    <w:rsid w:val="6F582B70"/>
    <w:rsid w:val="6F92269E"/>
    <w:rsid w:val="7007308C"/>
    <w:rsid w:val="709A5CAE"/>
    <w:rsid w:val="734168B5"/>
    <w:rsid w:val="74EC2851"/>
    <w:rsid w:val="753022C6"/>
    <w:rsid w:val="759C6025"/>
    <w:rsid w:val="75C84467"/>
    <w:rsid w:val="75EB48B6"/>
    <w:rsid w:val="760629A6"/>
    <w:rsid w:val="765039BD"/>
    <w:rsid w:val="7667426E"/>
    <w:rsid w:val="77152FCC"/>
    <w:rsid w:val="791A3E30"/>
    <w:rsid w:val="79716127"/>
    <w:rsid w:val="79894B12"/>
    <w:rsid w:val="7A0423EA"/>
    <w:rsid w:val="7AC44C2E"/>
    <w:rsid w:val="7BB265A2"/>
    <w:rsid w:val="7C1475DC"/>
    <w:rsid w:val="7C7B4026"/>
    <w:rsid w:val="7E1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448</Characters>
  <Lines>0</Lines>
  <Paragraphs>0</Paragraphs>
  <TotalTime>859</TotalTime>
  <ScaleCrop>false</ScaleCrop>
  <LinksUpToDate>false</LinksUpToDate>
  <CharactersWithSpaces>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2022-05-12T03:34:00Z</dcterms:created>
  <dc:creator>黄秋菊</dc:creator>
  <cp:lastModifiedBy>0 0 1</cp:lastModifiedBy>
  <cp:lastPrinted>2023-11-09T02:14:00Z</cp:lastPrinted>
  <dcterms:modified xsi:type="dcterms:W3CDTF">2023-11-09T06:37:59Z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6BE589D30E444A8097C183840AF7DAD9_13</vt:lpwstr>
  </property>
</Properties>
</file>