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N w:val="0"/>
        <w:ind w:firstLine="0" w:firstLineChars="0"/>
        <w:rPr>
          <w:rFonts w:hint="default" w:ascii="Times New Roman" w:hAnsi="Times New Roman" w:eastAsia="方正黑体_GBK" w:cs="Times New Roman"/>
          <w:kern w:val="0"/>
          <w:szCs w:val="32"/>
        </w:rPr>
      </w:pPr>
      <w:r>
        <w:rPr>
          <w:rFonts w:hint="default" w:ascii="Times New Roman" w:hAnsi="Times New Roman" w:eastAsia="方正黑体_GBK" w:cs="Times New Roman"/>
          <w:kern w:val="0"/>
          <w:szCs w:val="32"/>
        </w:rPr>
        <w:t>附件2</w:t>
      </w:r>
    </w:p>
    <w:p>
      <w:pPr>
        <w:widowControl w:val="0"/>
        <w:autoSpaceDN w:val="0"/>
        <w:ind w:firstLine="0" w:firstLineChars="0"/>
        <w:rPr>
          <w:rFonts w:eastAsia="方正小标宋_GBK" w:cs="Times New Roman"/>
          <w:kern w:val="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610" w:lineRule="exact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eastAsia="zh-CN"/>
        </w:rPr>
        <w:t>江苏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省未来产业（技术）研究院建设方案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610" w:lineRule="exact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编制大纲</w:t>
      </w:r>
    </w:p>
    <w:p>
      <w:pPr>
        <w:widowControl w:val="0"/>
        <w:autoSpaceDN w:val="0"/>
        <w:ind w:firstLine="0" w:firstLineChars="0"/>
        <w:rPr>
          <w:rFonts w:cs="Times New Roman"/>
          <w:b/>
          <w:kern w:val="0"/>
          <w:szCs w:val="32"/>
        </w:rPr>
      </w:pPr>
    </w:p>
    <w:p>
      <w:pPr>
        <w:widowControl w:val="0"/>
        <w:autoSpaceDN w:val="0"/>
        <w:ind w:firstLine="640"/>
        <w:rPr>
          <w:rFonts w:ascii="方正黑体_GBK" w:eastAsia="方正黑体_GBK" w:cs="Times New Roman"/>
          <w:kern w:val="0"/>
          <w:szCs w:val="32"/>
        </w:rPr>
      </w:pPr>
      <w:r>
        <w:rPr>
          <w:rFonts w:hint="eastAsia" w:ascii="方正黑体_GBK" w:eastAsia="方正黑体_GBK" w:cs="Times New Roman"/>
          <w:kern w:val="0"/>
          <w:szCs w:val="32"/>
        </w:rPr>
        <w:t>封面</w:t>
      </w:r>
    </w:p>
    <w:p>
      <w:pPr>
        <w:widowControl w:val="0"/>
        <w:autoSpaceDN w:val="0"/>
        <w:ind w:firstLine="640"/>
        <w:rPr>
          <w:rFonts w:cs="Times New Roman"/>
          <w:kern w:val="0"/>
          <w:szCs w:val="32"/>
        </w:rPr>
      </w:pPr>
      <w:r>
        <w:rPr>
          <w:rFonts w:hint="eastAsia" w:cs="Times New Roman"/>
          <w:kern w:val="0"/>
          <w:szCs w:val="32"/>
        </w:rPr>
        <w:t>包括申报研究院名称、依托单位名称、所属未来产业领域、研究院地点、负责人、联系人及联系电话等。</w:t>
      </w:r>
    </w:p>
    <w:p>
      <w:pPr>
        <w:widowControl w:val="0"/>
        <w:autoSpaceDN w:val="0"/>
        <w:ind w:firstLine="640"/>
        <w:rPr>
          <w:rFonts w:ascii="方正黑体_GBK" w:eastAsia="方正黑体_GBK" w:cs="Times New Roman"/>
          <w:kern w:val="0"/>
          <w:szCs w:val="32"/>
        </w:rPr>
      </w:pPr>
      <w:r>
        <w:rPr>
          <w:rFonts w:hint="eastAsia" w:ascii="方正黑体_GBK" w:eastAsia="方正黑体_GBK" w:cs="Times New Roman"/>
          <w:kern w:val="0"/>
          <w:szCs w:val="32"/>
        </w:rPr>
        <w:t>一、依托单位概况和建设条件</w:t>
      </w:r>
      <w:bookmarkStart w:id="0" w:name="_GoBack"/>
      <w:bookmarkEnd w:id="0"/>
    </w:p>
    <w:p>
      <w:pPr>
        <w:widowControl w:val="0"/>
        <w:autoSpaceDN w:val="0"/>
        <w:ind w:firstLine="640"/>
        <w:rPr>
          <w:rFonts w:cs="Times New Roman"/>
          <w:kern w:val="0"/>
          <w:szCs w:val="32"/>
        </w:rPr>
      </w:pPr>
      <w:r>
        <w:rPr>
          <w:rFonts w:hint="eastAsia" w:cs="Times New Roman"/>
          <w:kern w:val="0"/>
          <w:szCs w:val="32"/>
        </w:rPr>
        <w:t>包括依托单位基本情况，在未来产业相关领域开展的技术研发或承担科研计划、课题研究、政策制定等情况。</w:t>
      </w:r>
    </w:p>
    <w:p>
      <w:pPr>
        <w:widowControl w:val="0"/>
        <w:autoSpaceDN w:val="0"/>
        <w:ind w:firstLine="640"/>
        <w:rPr>
          <w:rFonts w:ascii="方正黑体_GBK" w:eastAsia="方正黑体_GBK" w:cs="Times New Roman"/>
          <w:kern w:val="0"/>
          <w:szCs w:val="32"/>
        </w:rPr>
      </w:pPr>
      <w:r>
        <w:rPr>
          <w:rFonts w:hint="eastAsia" w:ascii="方正黑体_GBK" w:eastAsia="方正黑体_GBK" w:cs="Times New Roman"/>
          <w:kern w:val="0"/>
          <w:szCs w:val="32"/>
        </w:rPr>
        <w:t>二、研究团队情况</w:t>
      </w:r>
    </w:p>
    <w:p>
      <w:pPr>
        <w:widowControl w:val="0"/>
        <w:autoSpaceDN w:val="0"/>
        <w:ind w:firstLine="640"/>
        <w:rPr>
          <w:rFonts w:ascii="方正黑体_GBK" w:eastAsia="方正黑体_GBK" w:cs="Times New Roman"/>
          <w:kern w:val="0"/>
          <w:szCs w:val="32"/>
        </w:rPr>
      </w:pPr>
      <w:r>
        <w:rPr>
          <w:rFonts w:hint="eastAsia" w:cs="Times New Roman"/>
          <w:kern w:val="0"/>
          <w:szCs w:val="32"/>
        </w:rPr>
        <w:t>包括领衔专家介绍、申报研究院的团队成员构成情况，以及相关成员在研究院相关任务中的分工等。</w:t>
      </w:r>
    </w:p>
    <w:p>
      <w:pPr>
        <w:widowControl w:val="0"/>
        <w:autoSpaceDN w:val="0"/>
        <w:ind w:firstLine="640"/>
        <w:rPr>
          <w:rFonts w:ascii="方正黑体_GBK" w:eastAsia="方正黑体_GBK" w:cs="Times New Roman"/>
          <w:kern w:val="0"/>
          <w:szCs w:val="32"/>
        </w:rPr>
      </w:pPr>
      <w:r>
        <w:rPr>
          <w:rFonts w:hint="eastAsia" w:ascii="方正黑体_GBK" w:eastAsia="方正黑体_GBK" w:cs="Times New Roman"/>
          <w:kern w:val="0"/>
          <w:szCs w:val="32"/>
          <w:lang w:eastAsia="zh-CN"/>
        </w:rPr>
        <w:t>三</w:t>
      </w:r>
      <w:r>
        <w:rPr>
          <w:rFonts w:hint="eastAsia" w:ascii="方正黑体_GBK" w:eastAsia="方正黑体_GBK" w:cs="Times New Roman"/>
          <w:kern w:val="0"/>
          <w:szCs w:val="32"/>
        </w:rPr>
        <w:t>、发展目标</w:t>
      </w:r>
    </w:p>
    <w:p>
      <w:pPr>
        <w:widowControl w:val="0"/>
        <w:autoSpaceDN w:val="0"/>
        <w:ind w:firstLine="640"/>
        <w:rPr>
          <w:rFonts w:cs="Times New Roman"/>
          <w:kern w:val="0"/>
          <w:szCs w:val="32"/>
        </w:rPr>
      </w:pPr>
      <w:r>
        <w:rPr>
          <w:rFonts w:hint="eastAsia" w:cs="Times New Roman"/>
          <w:kern w:val="0"/>
          <w:szCs w:val="32"/>
        </w:rPr>
        <w:t>包括研究院主要研究方向、经营思路、发展目标等。</w:t>
      </w:r>
    </w:p>
    <w:p>
      <w:pPr>
        <w:widowControl w:val="0"/>
        <w:autoSpaceDN w:val="0"/>
        <w:adjustRightInd w:val="0"/>
        <w:snapToGrid w:val="0"/>
        <w:ind w:firstLine="640"/>
        <w:textAlignment w:val="baseline"/>
        <w:rPr>
          <w:rFonts w:cs="Times New Roman"/>
          <w:kern w:val="0"/>
          <w:szCs w:val="32"/>
        </w:rPr>
      </w:pPr>
      <w:r>
        <w:rPr>
          <w:rFonts w:hint="eastAsia" w:ascii="方正黑体_GBK" w:hAnsi="方正粗黑宋简体" w:eastAsia="方正黑体_GBK" w:cs="Times New Roman"/>
          <w:kern w:val="0"/>
          <w:szCs w:val="32"/>
          <w:lang w:eastAsia="zh-CN"/>
        </w:rPr>
        <w:t>四</w:t>
      </w:r>
      <w:r>
        <w:rPr>
          <w:rFonts w:hint="eastAsia" w:ascii="方正黑体_GBK" w:hAnsi="方正粗黑宋简体" w:eastAsia="方正黑体_GBK" w:cs="Times New Roman"/>
          <w:kern w:val="0"/>
          <w:szCs w:val="32"/>
        </w:rPr>
        <w:t>、</w:t>
      </w:r>
      <w:r>
        <w:rPr>
          <w:rFonts w:hint="eastAsia" w:ascii="方正黑体_GBK" w:eastAsia="方正黑体_GBK" w:cs="Times New Roman"/>
          <w:kern w:val="0"/>
          <w:szCs w:val="32"/>
        </w:rPr>
        <w:t>主要任务</w:t>
      </w:r>
    </w:p>
    <w:p>
      <w:pPr>
        <w:widowControl w:val="0"/>
        <w:autoSpaceDN w:val="0"/>
        <w:ind w:firstLine="640"/>
        <w:rPr>
          <w:rFonts w:cs="Times New Roman"/>
          <w:kern w:val="0"/>
          <w:szCs w:val="32"/>
        </w:rPr>
      </w:pPr>
      <w:r>
        <w:rPr>
          <w:rFonts w:hint="eastAsia" w:cs="Times New Roman"/>
          <w:kern w:val="0"/>
          <w:szCs w:val="32"/>
        </w:rPr>
        <w:t>包括实现发展目标的主要任务、分年度计划等。</w:t>
      </w:r>
    </w:p>
    <w:p>
      <w:pPr>
        <w:widowControl w:val="0"/>
        <w:autoSpaceDN w:val="0"/>
        <w:adjustRightInd w:val="0"/>
        <w:snapToGrid w:val="0"/>
        <w:ind w:firstLine="640"/>
        <w:textAlignment w:val="baseline"/>
        <w:rPr>
          <w:rFonts w:ascii="方正黑体_GBK" w:eastAsia="方正黑体_GBK" w:cs="Times New Roman"/>
          <w:kern w:val="0"/>
          <w:szCs w:val="32"/>
        </w:rPr>
      </w:pPr>
      <w:r>
        <w:rPr>
          <w:rFonts w:hint="eastAsia" w:ascii="方正黑体_GBK" w:eastAsia="方正黑体_GBK" w:cs="Times New Roman"/>
          <w:kern w:val="0"/>
          <w:szCs w:val="32"/>
          <w:lang w:eastAsia="zh-CN"/>
        </w:rPr>
        <w:t>五</w:t>
      </w:r>
      <w:r>
        <w:rPr>
          <w:rFonts w:hint="eastAsia" w:ascii="方正黑体_GBK" w:eastAsia="方正黑体_GBK" w:cs="Times New Roman"/>
          <w:kern w:val="0"/>
          <w:szCs w:val="32"/>
        </w:rPr>
        <w:t>、管理与运行机制</w:t>
      </w:r>
    </w:p>
    <w:p>
      <w:pPr>
        <w:widowControl w:val="0"/>
        <w:autoSpaceDN w:val="0"/>
        <w:ind w:firstLine="640"/>
        <w:rPr>
          <w:rFonts w:cs="Times New Roman"/>
          <w:kern w:val="0"/>
          <w:szCs w:val="32"/>
        </w:rPr>
      </w:pPr>
      <w:r>
        <w:rPr>
          <w:rFonts w:hint="eastAsia" w:cs="Times New Roman"/>
          <w:kern w:val="0"/>
          <w:szCs w:val="32"/>
        </w:rPr>
        <w:t>包括研究院组建形式，管理与运行机制等。</w:t>
      </w:r>
    </w:p>
    <w:p>
      <w:pPr>
        <w:ind w:firstLine="640"/>
      </w:pPr>
      <w:r>
        <w:rPr>
          <w:rFonts w:hint="eastAsia" w:ascii="方正黑体_GBK" w:eastAsia="方正黑体_GBK" w:cs="Times New Roman"/>
          <w:kern w:val="0"/>
          <w:szCs w:val="32"/>
          <w:lang w:eastAsia="zh-CN"/>
        </w:rPr>
        <w:t>六</w:t>
      </w:r>
      <w:r>
        <w:rPr>
          <w:rFonts w:hint="eastAsia" w:ascii="方正黑体_GBK" w:eastAsia="方正黑体_GBK" w:cs="Times New Roman"/>
          <w:kern w:val="0"/>
          <w:szCs w:val="32"/>
        </w:rPr>
        <w:t>、附件与证明材料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2041" w:right="1531" w:bottom="1701" w:left="1531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粗黑宋简体">
    <w:altName w:val="方正书宋_GBK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E7F"/>
    <w:rsid w:val="00095625"/>
    <w:rsid w:val="00286B8A"/>
    <w:rsid w:val="0036792F"/>
    <w:rsid w:val="003C10B4"/>
    <w:rsid w:val="003D6D1E"/>
    <w:rsid w:val="00546090"/>
    <w:rsid w:val="00573FDA"/>
    <w:rsid w:val="00586BAB"/>
    <w:rsid w:val="005957AA"/>
    <w:rsid w:val="00597536"/>
    <w:rsid w:val="00626DEE"/>
    <w:rsid w:val="00665E7F"/>
    <w:rsid w:val="00692D82"/>
    <w:rsid w:val="006A262F"/>
    <w:rsid w:val="006B29F4"/>
    <w:rsid w:val="006B7133"/>
    <w:rsid w:val="00746692"/>
    <w:rsid w:val="0077160F"/>
    <w:rsid w:val="00777399"/>
    <w:rsid w:val="00781D81"/>
    <w:rsid w:val="007A32C9"/>
    <w:rsid w:val="007F42A4"/>
    <w:rsid w:val="0086508B"/>
    <w:rsid w:val="008C2A90"/>
    <w:rsid w:val="00917EEA"/>
    <w:rsid w:val="009D0FD2"/>
    <w:rsid w:val="00A43DBD"/>
    <w:rsid w:val="00A60CC3"/>
    <w:rsid w:val="00A62B6E"/>
    <w:rsid w:val="00A77BEC"/>
    <w:rsid w:val="00A97F8E"/>
    <w:rsid w:val="00AA20BE"/>
    <w:rsid w:val="00B30BD9"/>
    <w:rsid w:val="00B40D4B"/>
    <w:rsid w:val="00B46AB1"/>
    <w:rsid w:val="00B97BA4"/>
    <w:rsid w:val="00BA466D"/>
    <w:rsid w:val="00BB4C52"/>
    <w:rsid w:val="00BD4B85"/>
    <w:rsid w:val="00BF64FD"/>
    <w:rsid w:val="00CA55FE"/>
    <w:rsid w:val="00CE7711"/>
    <w:rsid w:val="00CE7D49"/>
    <w:rsid w:val="00CF725E"/>
    <w:rsid w:val="00E0483B"/>
    <w:rsid w:val="00E12B35"/>
    <w:rsid w:val="00E41F05"/>
    <w:rsid w:val="00E70E3A"/>
    <w:rsid w:val="00E77320"/>
    <w:rsid w:val="00F31E0A"/>
    <w:rsid w:val="00F95945"/>
    <w:rsid w:val="6CDE9D1D"/>
    <w:rsid w:val="762C2BFA"/>
    <w:rsid w:val="DEEB8E0E"/>
    <w:rsid w:val="FBCD6028"/>
    <w:rsid w:val="FE55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方正仿宋_GBK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90" w:lineRule="exact"/>
      <w:ind w:firstLine="200" w:firstLineChars="200"/>
      <w:jc w:val="both"/>
    </w:pPr>
    <w:rPr>
      <w:rFonts w:ascii="Times New Roman" w:hAnsi="Times New Roman" w:eastAsia="方正仿宋_GBK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253</Characters>
  <Lines>2</Lines>
  <Paragraphs>1</Paragraphs>
  <TotalTime>12</TotalTime>
  <ScaleCrop>false</ScaleCrop>
  <LinksUpToDate>false</LinksUpToDate>
  <CharactersWithSpaces>296</CharactersWithSpaces>
  <Application>WPS Office_11.8.2.12125_F1E327BC-269C-435d-A152-05C5408002CA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2024-03-16T09:53:00Z</dcterms:created>
  <dc:creator>子 迷</dc:creator>
  <cp:lastModifiedBy>HUAWEI</cp:lastModifiedBy>
  <cp:lastPrinted>2024-08-13T08:01:00Z</cp:lastPrinted>
  <dcterms:modified xsi:type="dcterms:W3CDTF">2024-08-13T10:11:04Z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2052-11.8.2.12125</vt:lpwstr>
  </property>
  <property fmtid="{D5CDD505-2E9C-101B-9397-08002B2CF9AE}" pid="3" name="ICV">
    <vt:lpwstr>BE06A499AE81DB7380C0B966B7812A4E_42</vt:lpwstr>
  </property>
</Properties>
</file>