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EC4" w:rsidRPr="006D1EC4" w:rsidRDefault="006D1EC4" w:rsidP="006D1EC4">
      <w:r w:rsidRPr="006D1EC4">
        <w:t>本表反映行政事业单位本期账面资产出租出借的相关情况，包括期末尚在出租出借资产和本期内结束出租出借资产。单位在资产模块中执行出租出借申请并得到批复的，本表从出租出借执行单自动提取；单位未在资产模块中执行出租出借申请的，应依据出租出借相关合同、协议等填列。</w:t>
      </w:r>
    </w:p>
    <w:p w:rsidR="006D1EC4" w:rsidRPr="006D1EC4" w:rsidRDefault="006D1EC4" w:rsidP="006D1EC4">
      <w:r w:rsidRPr="006D1EC4">
        <w:t>为避免重复统计出租出借资产价值，同一资产（房屋、土地等资产以拆分后出租出借部分为准）本期多次出租出借的，应合并作为一条记录填写，其中</w:t>
      </w:r>
      <w:r w:rsidRPr="006D1EC4">
        <w:t>“</w:t>
      </w:r>
      <w:r w:rsidRPr="006D1EC4">
        <w:t>承租</w:t>
      </w:r>
      <w:r w:rsidRPr="006D1EC4">
        <w:t>(</w:t>
      </w:r>
      <w:r w:rsidRPr="006D1EC4">
        <w:t>借</w:t>
      </w:r>
      <w:r w:rsidRPr="006D1EC4">
        <w:t>)</w:t>
      </w:r>
      <w:r w:rsidRPr="006D1EC4">
        <w:t>方</w:t>
      </w:r>
      <w:r w:rsidRPr="006D1EC4">
        <w:t>”</w:t>
      </w:r>
      <w:r w:rsidRPr="006D1EC4">
        <w:t>、</w:t>
      </w:r>
      <w:r w:rsidRPr="006D1EC4">
        <w:t>“</w:t>
      </w:r>
      <w:r w:rsidRPr="006D1EC4">
        <w:t>出租</w:t>
      </w:r>
      <w:r w:rsidRPr="006D1EC4">
        <w:t>(</w:t>
      </w:r>
      <w:r w:rsidRPr="006D1EC4">
        <w:t>借</w:t>
      </w:r>
      <w:r w:rsidRPr="006D1EC4">
        <w:t>)</w:t>
      </w:r>
      <w:r w:rsidRPr="006D1EC4">
        <w:t>期限</w:t>
      </w:r>
      <w:r w:rsidRPr="006D1EC4">
        <w:t>”</w:t>
      </w:r>
      <w:r w:rsidRPr="006D1EC4">
        <w:t>、</w:t>
      </w:r>
      <w:r w:rsidRPr="006D1EC4">
        <w:t>“</w:t>
      </w:r>
      <w:r w:rsidRPr="006D1EC4">
        <w:t>审批情况</w:t>
      </w:r>
      <w:r w:rsidRPr="006D1EC4">
        <w:t>”</w:t>
      </w:r>
      <w:r w:rsidRPr="006D1EC4">
        <w:t>按照最新合同信息填写，</w:t>
      </w:r>
      <w:r w:rsidRPr="006D1EC4">
        <w:t>“</w:t>
      </w:r>
      <w:r w:rsidRPr="006D1EC4">
        <w:t>本期实收出租（借）收益</w:t>
      </w:r>
      <w:r w:rsidRPr="006D1EC4">
        <w:t>”</w:t>
      </w:r>
      <w:r w:rsidRPr="006D1EC4">
        <w:t>按照合并后的当年总收益进行填列。</w:t>
      </w:r>
    </w:p>
    <w:p w:rsidR="006D1EC4" w:rsidRPr="006D1EC4" w:rsidRDefault="006D1EC4" w:rsidP="006D1EC4">
      <w:r w:rsidRPr="006D1EC4">
        <w:t>主要指标说明：</w:t>
      </w:r>
    </w:p>
    <w:p w:rsidR="006D1EC4" w:rsidRPr="006D1EC4" w:rsidRDefault="006D1EC4" w:rsidP="006D1EC4">
      <w:r w:rsidRPr="006D1EC4">
        <w:t>1.</w:t>
      </w:r>
      <w:r w:rsidRPr="006D1EC4">
        <w:t>资产编号、资产名称：从出租出借执行单自动提取或手工填列。</w:t>
      </w:r>
    </w:p>
    <w:p w:rsidR="006D1EC4" w:rsidRPr="006D1EC4" w:rsidRDefault="006D1EC4" w:rsidP="006D1EC4">
      <w:r w:rsidRPr="006D1EC4">
        <w:t>2.</w:t>
      </w:r>
      <w:r w:rsidRPr="006D1EC4">
        <w:t>资产分类：根据出租资产类别，分别选择固定资产、无形资产、流动资产、在建工程和其他资产填列，其中固定资产依据《固定资产等资产基础分类与代码》（</w:t>
      </w:r>
      <w:r w:rsidRPr="006D1EC4">
        <w:t>GB/T14885-2024</w:t>
      </w:r>
      <w:r w:rsidRPr="006D1EC4">
        <w:t>）标准编码的选项，按固定资产分类代码进行填列；无形资产依据《无形资产分类与代码》（</w:t>
      </w:r>
      <w:r w:rsidRPr="006D1EC4">
        <w:t>GB/T35416-2017</w:t>
      </w:r>
      <w:r w:rsidRPr="006D1EC4">
        <w:t>）标准编码的选项，按无形资产分类代码进行填列；流动资产按货币资金、其他流动资产选择填列；在建工程按实际情况填列；不属于上述资产范围的出租出借事项按其他资产填列，如户外附属设施等。</w:t>
      </w:r>
    </w:p>
    <w:p w:rsidR="006D1EC4" w:rsidRPr="006D1EC4" w:rsidRDefault="006D1EC4" w:rsidP="006D1EC4">
      <w:r w:rsidRPr="006D1EC4">
        <w:t>3.</w:t>
      </w:r>
      <w:r w:rsidRPr="006D1EC4">
        <w:t>取得日期：反映固定（无形）资产的取得日期，从卡片自动提取。</w:t>
      </w:r>
    </w:p>
    <w:p w:rsidR="006D1EC4" w:rsidRPr="006D1EC4" w:rsidRDefault="006D1EC4" w:rsidP="006D1EC4">
      <w:r w:rsidRPr="006D1EC4">
        <w:t>4.</w:t>
      </w:r>
      <w:r w:rsidRPr="006D1EC4">
        <w:t>账面数量</w:t>
      </w:r>
      <w:r w:rsidRPr="006D1EC4">
        <w:t>/</w:t>
      </w:r>
      <w:r w:rsidRPr="006D1EC4">
        <w:t>面积：指用于出租出借资产实际取得时的数量</w:t>
      </w:r>
      <w:r w:rsidRPr="006D1EC4">
        <w:t>/</w:t>
      </w:r>
      <w:r w:rsidRPr="006D1EC4">
        <w:t>面积。</w:t>
      </w:r>
    </w:p>
    <w:p w:rsidR="006D1EC4" w:rsidRPr="006D1EC4" w:rsidRDefault="006D1EC4" w:rsidP="006D1EC4">
      <w:r w:rsidRPr="006D1EC4">
        <w:t>5.</w:t>
      </w:r>
      <w:r w:rsidRPr="006D1EC4">
        <w:t>账面原值：指用于出租出借资产实际取得时原值。</w:t>
      </w:r>
    </w:p>
    <w:p w:rsidR="006D1EC4" w:rsidRPr="006D1EC4" w:rsidRDefault="006D1EC4" w:rsidP="006D1EC4">
      <w:r w:rsidRPr="006D1EC4">
        <w:t>6.</w:t>
      </w:r>
      <w:r w:rsidRPr="006D1EC4">
        <w:t>出租出借方式：包括出租、出借。</w:t>
      </w:r>
    </w:p>
    <w:p w:rsidR="006D1EC4" w:rsidRPr="006D1EC4" w:rsidRDefault="006D1EC4" w:rsidP="006D1EC4">
      <w:r w:rsidRPr="006D1EC4">
        <w:t>7.</w:t>
      </w:r>
      <w:r w:rsidRPr="006D1EC4">
        <w:t>出租出借数量</w:t>
      </w:r>
      <w:r w:rsidRPr="006D1EC4">
        <w:t>/</w:t>
      </w:r>
      <w:r w:rsidRPr="006D1EC4">
        <w:t>面积：出租出借设备和车辆等按实际出租出借的数量填列。出租出借土地和房屋按实际出租出借的面积填列。</w:t>
      </w:r>
    </w:p>
    <w:p w:rsidR="006D1EC4" w:rsidRPr="006D1EC4" w:rsidRDefault="006D1EC4" w:rsidP="006D1EC4">
      <w:r w:rsidRPr="006D1EC4">
        <w:t>8.</w:t>
      </w:r>
      <w:r w:rsidRPr="006D1EC4">
        <w:t>出租出借资产价值：如出租出借土地、房屋及构筑物，由软件自动计算得出，出租出借资产价值</w:t>
      </w:r>
      <w:r w:rsidRPr="006D1EC4">
        <w:t>=“</w:t>
      </w:r>
      <w:r w:rsidRPr="006D1EC4">
        <w:t>出租出借数量</w:t>
      </w:r>
      <w:r w:rsidRPr="006D1EC4">
        <w:t>/</w:t>
      </w:r>
      <w:r w:rsidRPr="006D1EC4">
        <w:t>面积</w:t>
      </w:r>
      <w:r w:rsidRPr="006D1EC4">
        <w:t>”/“</w:t>
      </w:r>
      <w:r w:rsidRPr="006D1EC4">
        <w:t>出租出借资产的总数量</w:t>
      </w:r>
      <w:r w:rsidRPr="006D1EC4">
        <w:t>/</w:t>
      </w:r>
      <w:r w:rsidRPr="006D1EC4">
        <w:t>面积</w:t>
      </w:r>
      <w:r w:rsidRPr="006D1EC4">
        <w:t>”×</w:t>
      </w:r>
      <w:r w:rsidRPr="006D1EC4">
        <w:t>账面原值。如出租出借除土地和房屋及构筑物以外的其他资产，出租出借资产价值</w:t>
      </w:r>
      <w:r w:rsidRPr="006D1EC4">
        <w:t>=</w:t>
      </w:r>
      <w:r w:rsidRPr="006D1EC4">
        <w:t>账面原值。</w:t>
      </w:r>
    </w:p>
    <w:p w:rsidR="006D1EC4" w:rsidRPr="006D1EC4" w:rsidRDefault="006D1EC4" w:rsidP="006D1EC4">
      <w:r w:rsidRPr="006D1EC4">
        <w:t>9.</w:t>
      </w:r>
      <w:r w:rsidRPr="006D1EC4">
        <w:t>承租（借）方：按实际承租（借）方填列。</w:t>
      </w:r>
    </w:p>
    <w:p w:rsidR="006D1EC4" w:rsidRPr="006D1EC4" w:rsidRDefault="006D1EC4" w:rsidP="006D1EC4">
      <w:r w:rsidRPr="006D1EC4">
        <w:t>10.</w:t>
      </w:r>
      <w:r w:rsidRPr="006D1EC4">
        <w:t>出租（借）期限：开始日期和结束日期按照出租出借合同起止日期分别填列。</w:t>
      </w:r>
    </w:p>
    <w:p w:rsidR="006D1EC4" w:rsidRPr="006D1EC4" w:rsidRDefault="006D1EC4" w:rsidP="006D1EC4">
      <w:r w:rsidRPr="006D1EC4">
        <w:t>11.</w:t>
      </w:r>
      <w:r w:rsidRPr="006D1EC4">
        <w:t>本期实收出租（借）收益：反映本年收到的出租出借收益（税后）。</w:t>
      </w:r>
    </w:p>
    <w:p w:rsidR="006D1EC4" w:rsidRPr="006D1EC4" w:rsidRDefault="006D1EC4" w:rsidP="006D1EC4">
      <w:r w:rsidRPr="006D1EC4">
        <w:t>12.</w:t>
      </w:r>
      <w:r w:rsidRPr="006D1EC4">
        <w:t>是否本年新增出租出借：按是、否填列。出租出借开始日期介于</w:t>
      </w:r>
      <w:r w:rsidRPr="006D1EC4">
        <w:t>2025</w:t>
      </w:r>
      <w:r w:rsidRPr="006D1EC4">
        <w:t>年</w:t>
      </w:r>
      <w:r w:rsidRPr="006D1EC4">
        <w:t>1</w:t>
      </w:r>
      <w:r w:rsidRPr="006D1EC4">
        <w:t>月</w:t>
      </w:r>
      <w:r w:rsidRPr="006D1EC4">
        <w:t>1</w:t>
      </w:r>
      <w:r w:rsidRPr="006D1EC4">
        <w:t>日和</w:t>
      </w:r>
      <w:r w:rsidRPr="006D1EC4">
        <w:t>2025</w:t>
      </w:r>
      <w:r w:rsidRPr="006D1EC4">
        <w:t>年</w:t>
      </w:r>
      <w:r w:rsidRPr="006D1EC4">
        <w:t>12</w:t>
      </w:r>
      <w:r w:rsidRPr="006D1EC4">
        <w:t>月</w:t>
      </w:r>
      <w:r w:rsidRPr="006D1EC4">
        <w:t>31</w:t>
      </w:r>
      <w:r w:rsidRPr="006D1EC4">
        <w:t>日之间属于本年新增出租出借，其中审批允许的出租出借期限内的续租续借不属于本年新增出租出借。</w:t>
      </w:r>
    </w:p>
    <w:p w:rsidR="006D1EC4" w:rsidRPr="006D1EC4" w:rsidRDefault="006D1EC4" w:rsidP="006D1EC4">
      <w:r w:rsidRPr="006D1EC4">
        <w:t>13.</w:t>
      </w:r>
      <w:r w:rsidRPr="006D1EC4">
        <w:t>审批情况：按财政部门审批、机关事务管理部门审批、主管部门审批、单位内部审批、未审批选择填列。其中，财政部门审批是指按规定权限由财政部门履行审批程序，并获得批复的事项；机关事务管理部门审批是指按规定权限由机关事务管理部门办理，并获得批复的事项；主管部门审批是指按规定权限由主管部门或机关事务管理部门办理，并获得批复的事项；单位审批是指按规定权限由单位审批，并获得批复的事项；未审批是指未按规定权限办理审批的事项。</w:t>
      </w:r>
    </w:p>
    <w:p w:rsidR="006D1EC4" w:rsidRPr="006D1EC4" w:rsidRDefault="006D1EC4" w:rsidP="006D1EC4">
      <w:r w:rsidRPr="006D1EC4">
        <w:t>14.</w:t>
      </w:r>
      <w:r w:rsidRPr="006D1EC4">
        <w:t>往期出租出借事项收益情况：反映本期收到的</w:t>
      </w:r>
      <w:r w:rsidRPr="006D1EC4">
        <w:t>2025</w:t>
      </w:r>
      <w:r w:rsidRPr="006D1EC4">
        <w:t>年</w:t>
      </w:r>
      <w:r w:rsidRPr="006D1EC4">
        <w:t>1</w:t>
      </w:r>
      <w:r w:rsidRPr="006D1EC4">
        <w:t>月</w:t>
      </w:r>
      <w:r w:rsidRPr="006D1EC4">
        <w:t>1</w:t>
      </w:r>
      <w:r w:rsidRPr="006D1EC4">
        <w:t>日前结束的出租事项收益（税后），仅填写</w:t>
      </w:r>
      <w:r w:rsidRPr="006D1EC4">
        <w:t>16</w:t>
      </w:r>
      <w:r w:rsidRPr="006D1EC4">
        <w:t>栏</w:t>
      </w:r>
      <w:r w:rsidRPr="006D1EC4">
        <w:t>“</w:t>
      </w:r>
      <w:r w:rsidRPr="006D1EC4">
        <w:t>本期实收出租（借）收益</w:t>
      </w:r>
      <w:r w:rsidRPr="006D1EC4">
        <w:t>”</w:t>
      </w:r>
      <w:r w:rsidRPr="006D1EC4">
        <w:t>。由财政或机关事务管理等部门统筹安排出租并直接上缴的收益，由财政或机关事务管理等部门填列。</w:t>
      </w:r>
    </w:p>
    <w:p w:rsidR="006D1EC4" w:rsidRPr="006D1EC4" w:rsidRDefault="006D1EC4" w:rsidP="006D1EC4">
      <w:hyperlink r:id="rId4" w:anchor="sysManage/workFlow/workFlowMoniterDialog" w:history="1">
        <w:r w:rsidRPr="006D1EC4">
          <w:rPr>
            <w:rStyle w:val="a3"/>
          </w:rPr>
          <w:t>工作台</w:t>
        </w:r>
      </w:hyperlink>
      <w:hyperlink r:id="rId5" w:anchor="zcnb2025/zcnb" w:tooltip="资产年报" w:history="1">
        <w:r w:rsidRPr="006D1EC4">
          <w:rPr>
            <w:rStyle w:val="a3"/>
          </w:rPr>
          <w:t>×</w:t>
        </w:r>
        <w:r w:rsidRPr="006D1EC4">
          <w:rPr>
            <w:rStyle w:val="a3"/>
          </w:rPr>
          <w:t>资产年报</w:t>
        </w:r>
      </w:hyperlink>
    </w:p>
    <w:p w:rsidR="00CE2106" w:rsidRDefault="00CE2106">
      <w:bookmarkStart w:id="0" w:name="_GoBack"/>
      <w:bookmarkEnd w:id="0"/>
    </w:p>
    <w:sectPr w:rsidR="00CE21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DA4"/>
    <w:rsid w:val="006D1EC4"/>
    <w:rsid w:val="007E5DA4"/>
    <w:rsid w:val="00CE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82A3A8-A75F-4D39-8BD2-153F293D2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D1E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782748">
      <w:bodyDiv w:val="1"/>
      <w:marLeft w:val="0"/>
      <w:marRight w:val="0"/>
      <w:marTop w:val="0"/>
      <w:marBottom w:val="0"/>
      <w:divBdr>
        <w:top w:val="none" w:sz="0" w:space="0" w:color="auto"/>
        <w:left w:val="none" w:sz="0" w:space="0" w:color="auto"/>
        <w:bottom w:val="none" w:sz="0" w:space="0" w:color="auto"/>
        <w:right w:val="none" w:sz="0" w:space="0" w:color="auto"/>
      </w:divBdr>
      <w:divsChild>
        <w:div w:id="1030570076">
          <w:marLeft w:val="0"/>
          <w:marRight w:val="0"/>
          <w:marTop w:val="0"/>
          <w:marBottom w:val="0"/>
          <w:divBdr>
            <w:top w:val="none" w:sz="0" w:space="0" w:color="auto"/>
            <w:left w:val="none" w:sz="0" w:space="0" w:color="auto"/>
            <w:bottom w:val="none" w:sz="0" w:space="0" w:color="auto"/>
            <w:right w:val="none" w:sz="0" w:space="0" w:color="auto"/>
          </w:divBdr>
          <w:divsChild>
            <w:div w:id="805852595">
              <w:marLeft w:val="15"/>
              <w:marRight w:val="0"/>
              <w:marTop w:val="15"/>
              <w:marBottom w:val="0"/>
              <w:divBdr>
                <w:top w:val="none" w:sz="0" w:space="0" w:color="auto"/>
                <w:left w:val="none" w:sz="0" w:space="0" w:color="auto"/>
                <w:bottom w:val="none" w:sz="0" w:space="0" w:color="auto"/>
                <w:right w:val="none" w:sz="0" w:space="0" w:color="auto"/>
              </w:divBdr>
              <w:divsChild>
                <w:div w:id="444815824">
                  <w:marLeft w:val="0"/>
                  <w:marRight w:val="0"/>
                  <w:marTop w:val="0"/>
                  <w:marBottom w:val="0"/>
                  <w:divBdr>
                    <w:top w:val="none" w:sz="0" w:space="0" w:color="auto"/>
                    <w:left w:val="none" w:sz="0" w:space="0" w:color="auto"/>
                    <w:bottom w:val="none" w:sz="0" w:space="0" w:color="auto"/>
                    <w:right w:val="none" w:sz="0" w:space="0" w:color="auto"/>
                  </w:divBdr>
                  <w:divsChild>
                    <w:div w:id="2000882219">
                      <w:marLeft w:val="0"/>
                      <w:marRight w:val="0"/>
                      <w:marTop w:val="0"/>
                      <w:marBottom w:val="0"/>
                      <w:divBdr>
                        <w:top w:val="none" w:sz="0" w:space="0" w:color="auto"/>
                        <w:left w:val="none" w:sz="0" w:space="0" w:color="auto"/>
                        <w:bottom w:val="none" w:sz="0" w:space="0" w:color="auto"/>
                        <w:right w:val="none" w:sz="0" w:space="0" w:color="auto"/>
                      </w:divBdr>
                      <w:divsChild>
                        <w:div w:id="590553841">
                          <w:marLeft w:val="0"/>
                          <w:marRight w:val="0"/>
                          <w:marTop w:val="0"/>
                          <w:marBottom w:val="0"/>
                          <w:divBdr>
                            <w:top w:val="none" w:sz="0" w:space="0" w:color="auto"/>
                            <w:left w:val="none" w:sz="0" w:space="0" w:color="auto"/>
                            <w:bottom w:val="none" w:sz="0" w:space="0" w:color="auto"/>
                            <w:right w:val="none" w:sz="0" w:space="0" w:color="auto"/>
                          </w:divBdr>
                          <w:divsChild>
                            <w:div w:id="1166281656">
                              <w:marLeft w:val="0"/>
                              <w:marRight w:val="0"/>
                              <w:marTop w:val="0"/>
                              <w:marBottom w:val="0"/>
                              <w:divBdr>
                                <w:top w:val="none" w:sz="0" w:space="0" w:color="auto"/>
                                <w:left w:val="none" w:sz="0" w:space="0" w:color="auto"/>
                                <w:bottom w:val="none" w:sz="0" w:space="0" w:color="auto"/>
                                <w:right w:val="none" w:sz="0" w:space="0" w:color="auto"/>
                              </w:divBdr>
                              <w:divsChild>
                                <w:div w:id="180893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273883">
              <w:marLeft w:val="0"/>
              <w:marRight w:val="0"/>
              <w:marTop w:val="0"/>
              <w:marBottom w:val="0"/>
              <w:divBdr>
                <w:top w:val="single" w:sz="6" w:space="0" w:color="CCCCCC"/>
                <w:left w:val="none" w:sz="0" w:space="0" w:color="auto"/>
                <w:bottom w:val="none" w:sz="0" w:space="0" w:color="auto"/>
                <w:right w:val="none" w:sz="0" w:space="0" w:color="auto"/>
              </w:divBdr>
              <w:divsChild>
                <w:div w:id="165945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172.23.20.104/fcfa/index.html?t=20250619" TargetMode="External"/><Relationship Id="rId4" Type="http://schemas.openxmlformats.org/officeDocument/2006/relationships/hyperlink" Target="http://172.23.20.104/fcfa/index.html?t=2025061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1306</Characters>
  <Application>Microsoft Office Word</Application>
  <DocSecurity>0</DocSecurity>
  <Lines>10</Lines>
  <Paragraphs>3</Paragraphs>
  <ScaleCrop>false</ScaleCrop>
  <Company>1</Company>
  <LinksUpToDate>false</LinksUpToDate>
  <CharactersWithSpaces>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张国华</dc:creator>
  <cp:keywords/>
  <dc:description/>
  <cp:lastModifiedBy>张国华</cp:lastModifiedBy>
  <cp:revision>2</cp:revision>
  <dcterms:created xsi:type="dcterms:W3CDTF">2026-01-15T04:59:00Z</dcterms:created>
  <dcterms:modified xsi:type="dcterms:W3CDTF">2026-01-15T04:59:00Z</dcterms:modified>
</cp:coreProperties>
</file>