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9D9" w:rsidRPr="000A19D9" w:rsidRDefault="000A19D9" w:rsidP="000A19D9">
      <w:r w:rsidRPr="000A19D9">
        <w:br/>
      </w:r>
      <w:r w:rsidRPr="000A19D9">
        <w:t>本表反映行政事业单位年末占有、使用的土地（包含境内外土地使用权和土地所有权，不含经营租入）情况，其中账面数是以资产模块中资产卡片的相关数据为基础进行填报。本表大部分数据原则上由资产模块自动提取，个别指标数据由单位进行手工填列。</w:t>
      </w:r>
    </w:p>
    <w:p w:rsidR="000A19D9" w:rsidRPr="000A19D9" w:rsidRDefault="000A19D9" w:rsidP="000A19D9">
      <w:r w:rsidRPr="000A19D9">
        <w:t>主要指标说明：</w:t>
      </w:r>
    </w:p>
    <w:p w:rsidR="000A19D9" w:rsidRPr="000A19D9" w:rsidRDefault="000A19D9" w:rsidP="000A19D9">
      <w:r w:rsidRPr="000A19D9">
        <w:t>1.</w:t>
      </w:r>
      <w:r w:rsidRPr="000A19D9">
        <w:t>资产分类、资产编号、资产名称、取得方式、取得日期、坐落位置由资产模块中固定资产、无形资产卡片相应指标字段提取。坐落位置应填写完整地址，如</w:t>
      </w:r>
      <w:r w:rsidRPr="000A19D9">
        <w:t>“XX</w:t>
      </w:r>
      <w:r w:rsidRPr="000A19D9">
        <w:t>省</w:t>
      </w:r>
      <w:r w:rsidRPr="000A19D9">
        <w:t>XX</w:t>
      </w:r>
      <w:r w:rsidRPr="000A19D9">
        <w:t>市</w:t>
      </w:r>
      <w:r w:rsidRPr="000A19D9">
        <w:t>XX</w:t>
      </w:r>
      <w:r w:rsidRPr="000A19D9">
        <w:t>县（区）</w:t>
      </w:r>
      <w:r w:rsidRPr="000A19D9">
        <w:t>XX</w:t>
      </w:r>
      <w:r w:rsidRPr="000A19D9">
        <w:t>街道</w:t>
      </w:r>
      <w:r w:rsidRPr="000A19D9">
        <w:t>XX</w:t>
      </w:r>
      <w:r w:rsidRPr="000A19D9">
        <w:t>号</w:t>
      </w:r>
      <w:r w:rsidRPr="000A19D9">
        <w:t>”</w:t>
      </w:r>
      <w:r w:rsidRPr="000A19D9">
        <w:t>。</w:t>
      </w:r>
    </w:p>
    <w:p w:rsidR="000A19D9" w:rsidRPr="000A19D9" w:rsidRDefault="000A19D9" w:rsidP="000A19D9">
      <w:r w:rsidRPr="000A19D9">
        <w:t>2.</w:t>
      </w:r>
      <w:r w:rsidRPr="000A19D9">
        <w:t>权属情况：</w:t>
      </w:r>
    </w:p>
    <w:p w:rsidR="000A19D9" w:rsidRPr="000A19D9" w:rsidRDefault="000A19D9" w:rsidP="000A19D9">
      <w:r w:rsidRPr="000A19D9">
        <w:t>（</w:t>
      </w:r>
      <w:r w:rsidRPr="000A19D9">
        <w:t>1</w:t>
      </w:r>
      <w:r w:rsidRPr="000A19D9">
        <w:t>）权属证明：该指标取自资产卡片的</w:t>
      </w:r>
      <w:r w:rsidRPr="000A19D9">
        <w:t>“</w:t>
      </w:r>
      <w:r w:rsidRPr="000A19D9">
        <w:t>权属证明</w:t>
      </w:r>
      <w:r w:rsidRPr="000A19D9">
        <w:t>”</w:t>
      </w:r>
      <w:r w:rsidRPr="000A19D9">
        <w:t>数据，包括不动产权证、土地使用证、土地使用批准文件、相关法律文书及其他、无。</w:t>
      </w:r>
    </w:p>
    <w:p w:rsidR="000A19D9" w:rsidRPr="000A19D9" w:rsidRDefault="000A19D9" w:rsidP="000A19D9">
      <w:r w:rsidRPr="000A19D9">
        <w:t>（</w:t>
      </w:r>
      <w:r w:rsidRPr="000A19D9">
        <w:t>2</w:t>
      </w:r>
      <w:r w:rsidRPr="000A19D9">
        <w:t>）</w:t>
      </w:r>
      <w:proofErr w:type="gramStart"/>
      <w:r w:rsidRPr="000A19D9">
        <w:t>权属证</w:t>
      </w:r>
      <w:proofErr w:type="gramEnd"/>
      <w:r w:rsidRPr="000A19D9">
        <w:t>号：该指标取自资产卡片的</w:t>
      </w:r>
      <w:r w:rsidRPr="000A19D9">
        <w:t>“</w:t>
      </w:r>
      <w:r w:rsidRPr="000A19D9">
        <w:t>权属证号</w:t>
      </w:r>
      <w:r w:rsidRPr="000A19D9">
        <w:t>”</w:t>
      </w:r>
      <w:r w:rsidRPr="000A19D9">
        <w:t>数据。选择</w:t>
      </w:r>
      <w:r w:rsidRPr="000A19D9">
        <w:t>“</w:t>
      </w:r>
      <w:r w:rsidRPr="000A19D9">
        <w:t>土地使用批准文件、相关法律文书及其他</w:t>
      </w:r>
      <w:r w:rsidRPr="000A19D9">
        <w:t>”</w:t>
      </w:r>
      <w:r w:rsidRPr="000A19D9">
        <w:t>的可以</w:t>
      </w:r>
      <w:proofErr w:type="gramStart"/>
      <w:r w:rsidRPr="000A19D9">
        <w:t>写相关</w:t>
      </w:r>
      <w:proofErr w:type="gramEnd"/>
      <w:r w:rsidRPr="000A19D9">
        <w:t>文件名称。</w:t>
      </w:r>
    </w:p>
    <w:p w:rsidR="000A19D9" w:rsidRPr="000A19D9" w:rsidRDefault="000A19D9" w:rsidP="000A19D9">
      <w:r w:rsidRPr="000A19D9">
        <w:t>（</w:t>
      </w:r>
      <w:r w:rsidRPr="000A19D9">
        <w:t>3</w:t>
      </w:r>
      <w:r w:rsidRPr="000A19D9">
        <w:t>）权属面积：权属面积是指由相关部门已确认土地所有权、使用权的土地面积。该指标取自资产卡片的</w:t>
      </w:r>
      <w:r w:rsidRPr="000A19D9">
        <w:t>“</w:t>
      </w:r>
      <w:r w:rsidRPr="000A19D9">
        <w:t>使用权面积</w:t>
      </w:r>
      <w:r w:rsidRPr="000A19D9">
        <w:t>”</w:t>
      </w:r>
      <w:r w:rsidRPr="000A19D9">
        <w:t>数据。</w:t>
      </w:r>
    </w:p>
    <w:p w:rsidR="000A19D9" w:rsidRPr="000A19D9" w:rsidRDefault="000A19D9" w:rsidP="000A19D9">
      <w:r w:rsidRPr="000A19D9">
        <w:t>（</w:t>
      </w:r>
      <w:r w:rsidRPr="000A19D9">
        <w:t>4</w:t>
      </w:r>
      <w:r w:rsidRPr="000A19D9">
        <w:t>）权属性质：该指标取自资产卡片的</w:t>
      </w:r>
      <w:r w:rsidRPr="000A19D9">
        <w:t>“</w:t>
      </w:r>
      <w:r w:rsidRPr="000A19D9">
        <w:t>权属性质</w:t>
      </w:r>
      <w:r w:rsidRPr="000A19D9">
        <w:t>”</w:t>
      </w:r>
      <w:r w:rsidRPr="000A19D9">
        <w:t>数据，包括</w:t>
      </w:r>
      <w:r w:rsidRPr="000A19D9">
        <w:t>“</w:t>
      </w:r>
      <w:r w:rsidRPr="000A19D9">
        <w:t>国有</w:t>
      </w:r>
      <w:r w:rsidRPr="000A19D9">
        <w:t>”</w:t>
      </w:r>
      <w:r w:rsidRPr="000A19D9">
        <w:t>、</w:t>
      </w:r>
      <w:r w:rsidRPr="000A19D9">
        <w:t>“</w:t>
      </w:r>
      <w:r w:rsidRPr="000A19D9">
        <w:t>集体</w:t>
      </w:r>
      <w:r w:rsidRPr="000A19D9">
        <w:t>”</w:t>
      </w:r>
    </w:p>
    <w:p w:rsidR="000A19D9" w:rsidRPr="000A19D9" w:rsidRDefault="000A19D9" w:rsidP="000A19D9">
      <w:r w:rsidRPr="000A19D9">
        <w:t>3.</w:t>
      </w:r>
      <w:r w:rsidRPr="000A19D9">
        <w:t>期末账面数：</w:t>
      </w:r>
    </w:p>
    <w:p w:rsidR="000A19D9" w:rsidRPr="000A19D9" w:rsidRDefault="000A19D9" w:rsidP="000A19D9">
      <w:r w:rsidRPr="000A19D9">
        <w:t>（</w:t>
      </w:r>
      <w:r w:rsidRPr="000A19D9">
        <w:t>1</w:t>
      </w:r>
      <w:r w:rsidRPr="000A19D9">
        <w:t>）使用状况：根据卡片记录情况，分别按照</w:t>
      </w:r>
      <w:r w:rsidRPr="000A19D9">
        <w:t>“</w:t>
      </w:r>
      <w:r w:rsidRPr="000A19D9">
        <w:t>在用</w:t>
      </w:r>
      <w:r w:rsidRPr="000A19D9">
        <w:t>”</w:t>
      </w:r>
      <w:r w:rsidRPr="000A19D9">
        <w:t>、</w:t>
      </w:r>
      <w:r w:rsidRPr="000A19D9">
        <w:t>“</w:t>
      </w:r>
      <w:r w:rsidRPr="000A19D9">
        <w:t>闲置</w:t>
      </w:r>
      <w:r w:rsidRPr="000A19D9">
        <w:t>”</w:t>
      </w:r>
      <w:r w:rsidRPr="000A19D9">
        <w:t>、</w:t>
      </w:r>
      <w:r w:rsidRPr="000A19D9">
        <w:t>“</w:t>
      </w:r>
      <w:r w:rsidRPr="000A19D9">
        <w:t>出租出借</w:t>
      </w:r>
      <w:r w:rsidRPr="000A19D9">
        <w:t>”</w:t>
      </w:r>
      <w:r w:rsidRPr="000A19D9">
        <w:t>、</w:t>
      </w:r>
      <w:r w:rsidRPr="000A19D9">
        <w:t>“</w:t>
      </w:r>
      <w:r w:rsidRPr="000A19D9">
        <w:t>待处置（待报废、毁损等）</w:t>
      </w:r>
      <w:r w:rsidRPr="000A19D9">
        <w:t>”</w:t>
      </w:r>
      <w:r w:rsidRPr="000A19D9">
        <w:t>等资产使用状况提取相应数据。</w:t>
      </w:r>
    </w:p>
    <w:p w:rsidR="000A19D9" w:rsidRPr="000A19D9" w:rsidRDefault="000A19D9" w:rsidP="000A19D9">
      <w:r w:rsidRPr="000A19D9">
        <w:t>在用</w:t>
      </w:r>
      <w:r w:rsidRPr="000A19D9">
        <w:t>:</w:t>
      </w:r>
      <w:r w:rsidRPr="000A19D9">
        <w:t>是指本单位占有的，且处于使用状态的资产。</w:t>
      </w:r>
    </w:p>
    <w:p w:rsidR="000A19D9" w:rsidRPr="000A19D9" w:rsidRDefault="000A19D9" w:rsidP="000A19D9">
      <w:r w:rsidRPr="000A19D9">
        <w:t>出租出借：是指本单位让渡给其他单位使用，并签署相关租借协议的资产。</w:t>
      </w:r>
    </w:p>
    <w:p w:rsidR="000A19D9" w:rsidRPr="000A19D9" w:rsidRDefault="000A19D9" w:rsidP="000A19D9">
      <w:r w:rsidRPr="000A19D9">
        <w:t>闲置：是指满足使用条件但未投入使用的资产。</w:t>
      </w:r>
    </w:p>
    <w:p w:rsidR="000A19D9" w:rsidRPr="000A19D9" w:rsidRDefault="000A19D9" w:rsidP="000A19D9">
      <w:r w:rsidRPr="000A19D9">
        <w:t>待处置（待报废、毁损等）：是指除在用、闲置、出租出借等以外的使用情形，如损毁、盘亏资产，处置流程中的资产，待报废资产等。</w:t>
      </w:r>
    </w:p>
    <w:p w:rsidR="000A19D9" w:rsidRPr="000A19D9" w:rsidRDefault="000A19D9" w:rsidP="000A19D9">
      <w:r w:rsidRPr="000A19D9">
        <w:t>（</w:t>
      </w:r>
      <w:r w:rsidRPr="000A19D9">
        <w:t>2</w:t>
      </w:r>
      <w:r w:rsidRPr="000A19D9">
        <w:t>）原值、累计摊销、净值：由资产管理信息系统中土地资产卡片相应指标字段提取。</w:t>
      </w:r>
    </w:p>
    <w:p w:rsidR="005678B6" w:rsidRPr="000A19D9" w:rsidRDefault="005678B6">
      <w:bookmarkStart w:id="0" w:name="_GoBack"/>
      <w:bookmarkEnd w:id="0"/>
    </w:p>
    <w:sectPr w:rsidR="005678B6" w:rsidRPr="000A19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24"/>
    <w:rsid w:val="000A19D9"/>
    <w:rsid w:val="000F3224"/>
    <w:rsid w:val="0056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98D10E-FC4A-4CD4-9244-E80E358A1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599</Characters>
  <Application>Microsoft Office Word</Application>
  <DocSecurity>0</DocSecurity>
  <Lines>4</Lines>
  <Paragraphs>1</Paragraphs>
  <ScaleCrop>false</ScaleCrop>
  <Company>1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张国华</dc:creator>
  <cp:keywords/>
  <dc:description/>
  <cp:lastModifiedBy>张国华</cp:lastModifiedBy>
  <cp:revision>2</cp:revision>
  <dcterms:created xsi:type="dcterms:W3CDTF">2026-01-15T04:53:00Z</dcterms:created>
  <dcterms:modified xsi:type="dcterms:W3CDTF">2026-01-15T04:53:00Z</dcterms:modified>
</cp:coreProperties>
</file>