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14E0F">
      <w:pPr>
        <w:pStyle w:val="4"/>
        <w:spacing w:before="0" w:after="0" w:line="560" w:lineRule="exact"/>
        <w:rPr>
          <w:rFonts w:hint="eastAsia" w:ascii="方正小标宋简体" w:eastAsia="方正小标宋简体"/>
          <w:b w:val="0"/>
          <w:sz w:val="44"/>
          <w:szCs w:val="44"/>
        </w:rPr>
      </w:pPr>
    </w:p>
    <w:p w14:paraId="39E776EF">
      <w:pPr>
        <w:pStyle w:val="4"/>
        <w:spacing w:before="0" w:after="0" w:line="560" w:lineRule="exact"/>
        <w:rPr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20</w:t>
      </w:r>
      <w:r>
        <w:rPr>
          <w:rFonts w:hint="eastAsia" w:ascii="方正小标宋简体" w:eastAsia="方正小标宋简体"/>
          <w:b w:val="0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/>
          <w:b w:val="0"/>
          <w:sz w:val="44"/>
          <w:szCs w:val="44"/>
        </w:rPr>
        <w:t>“外研社</w:t>
      </w:r>
      <w:r>
        <w:rPr>
          <w:rFonts w:hint="eastAsia" w:ascii="宋体" w:hAnsi="宋体" w:cs="宋体"/>
          <w:b w:val="0"/>
          <w:sz w:val="44"/>
          <w:szCs w:val="44"/>
        </w:rPr>
        <w:t>•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国才杯”“理解当代中国”</w:t>
      </w:r>
    </w:p>
    <w:p w14:paraId="2A1155BC">
      <w:pPr>
        <w:pStyle w:val="4"/>
        <w:spacing w:before="0" w:after="0" w:line="560" w:lineRule="exact"/>
        <w:rPr>
          <w:rFonts w:hint="default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全国大学生外语能力大赛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校内选拔赛</w:t>
      </w:r>
    </w:p>
    <w:p w14:paraId="5168E6EF">
      <w:pPr>
        <w:pStyle w:val="4"/>
        <w:spacing w:before="0" w:after="0" w:line="56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sz w:val="44"/>
          <w:szCs w:val="44"/>
          <w:highlight w:val="none"/>
        </w:rPr>
        <w:t>英语组</w:t>
      </w:r>
      <w:r>
        <w:rPr>
          <w:rFonts w:hint="eastAsia" w:ascii="方正小标宋简体" w:eastAsia="方正小标宋简体"/>
          <w:b w:val="0"/>
          <w:sz w:val="44"/>
          <w:szCs w:val="44"/>
          <w:highlight w:val="none"/>
          <w:lang w:val="en-US" w:eastAsia="zh-CN"/>
        </w:rPr>
        <w:t>各</w:t>
      </w:r>
      <w:r>
        <w:rPr>
          <w:rFonts w:hint="eastAsia" w:ascii="方正小标宋简体" w:eastAsia="方正小标宋简体"/>
          <w:b w:val="0"/>
          <w:sz w:val="44"/>
          <w:highlight w:val="none"/>
        </w:rPr>
        <w:t>赛项</w:t>
      </w:r>
      <w:r>
        <w:rPr>
          <w:rFonts w:hint="eastAsia" w:ascii="方正小标宋简体" w:eastAsia="方正小标宋简体"/>
          <w:b w:val="0"/>
          <w:sz w:val="44"/>
          <w:szCs w:val="44"/>
        </w:rPr>
        <w:t>报名通知</w:t>
      </w:r>
    </w:p>
    <w:p w14:paraId="7B94DF31"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仿宋"/>
          <w:kern w:val="0"/>
          <w:sz w:val="32"/>
          <w:szCs w:val="32"/>
        </w:rPr>
        <w:t>、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国际传播综合能力赛项、笔译赛项</w:t>
      </w:r>
    </w:p>
    <w:p w14:paraId="3EF8B6E0">
      <w:pPr>
        <w:spacing w:line="560" w:lineRule="exact"/>
        <w:ind w:firstLine="640" w:firstLineChars="200"/>
        <w:rPr>
          <w:rFonts w:ascii="楷体" w:hAnsi="楷体" w:eastAsia="楷体"/>
          <w:bCs/>
          <w:sz w:val="32"/>
          <w:szCs w:val="36"/>
        </w:rPr>
      </w:pPr>
      <w:r>
        <w:rPr>
          <w:rFonts w:hint="eastAsia" w:ascii="楷体" w:hAnsi="楷体" w:eastAsia="楷体"/>
          <w:bCs/>
          <w:sz w:val="32"/>
          <w:szCs w:val="36"/>
        </w:rPr>
        <w:t>（一）报名方式</w:t>
      </w:r>
    </w:p>
    <w:p w14:paraId="7452CDEF">
      <w:pPr>
        <w:spacing w:line="560" w:lineRule="exact"/>
        <w:ind w:firstLine="646" w:firstLineChars="20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请同学们登录大赛官网（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https://ucc.fltrp.com</w:t>
      </w:r>
      <w:r>
        <w:rPr>
          <w:rFonts w:hint="eastAsia" w:ascii="仿宋" w:hAnsi="仿宋" w:eastAsia="仿宋" w:cs="仿宋"/>
          <w:kern w:val="0"/>
          <w:sz w:val="32"/>
          <w:szCs w:val="32"/>
        </w:rPr>
        <w:t>）“选手报名/参赛—校赛选手入口”页面进行报名。</w:t>
      </w:r>
    </w:p>
    <w:p w14:paraId="4B817109">
      <w:pPr>
        <w:spacing w:line="560" w:lineRule="exact"/>
        <w:ind w:firstLine="646" w:firstLineChars="202"/>
      </w:pPr>
      <w:r>
        <w:rPr>
          <w:rFonts w:hint="eastAsia" w:ascii="仿宋" w:hAnsi="仿宋" w:eastAsia="仿宋" w:cs="仿宋"/>
          <w:kern w:val="0"/>
          <w:sz w:val="32"/>
          <w:szCs w:val="32"/>
        </w:rPr>
        <w:t>请报名参赛的同学们加入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QQ</w:t>
      </w:r>
      <w:r>
        <w:rPr>
          <w:rFonts w:hint="eastAsia" w:ascii="仿宋" w:hAnsi="仿宋" w:eastAsia="仿宋" w:cs="仿宋"/>
          <w:kern w:val="0"/>
          <w:sz w:val="32"/>
          <w:szCs w:val="32"/>
        </w:rPr>
        <w:t>群（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国际传播综合能力赛项</w:t>
      </w:r>
      <w:r>
        <w:rPr>
          <w:rFonts w:hint="eastAsia" w:ascii="仿宋" w:hAnsi="仿宋" w:eastAsia="仿宋" w:cs="仿宋"/>
          <w:kern w:val="0"/>
          <w:sz w:val="32"/>
          <w:szCs w:val="32"/>
        </w:rPr>
        <w:t>群号1055476180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笔译赛项群号1051488654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），关注群内的比赛通知。</w:t>
      </w:r>
    </w:p>
    <w:p w14:paraId="4F516850">
      <w:pPr>
        <w:spacing w:line="560" w:lineRule="exact"/>
        <w:ind w:firstLine="643" w:firstLineChars="200"/>
        <w:rPr>
          <w:b/>
          <w:bCs w:val="0"/>
        </w:rPr>
      </w:pPr>
      <w:r>
        <w:rPr>
          <w:rFonts w:hint="eastAsia" w:ascii="楷体" w:hAnsi="楷体" w:eastAsia="楷体"/>
          <w:b/>
          <w:bCs w:val="0"/>
          <w:sz w:val="32"/>
          <w:szCs w:val="36"/>
        </w:rPr>
        <w:t>（二）报名时间</w:t>
      </w:r>
    </w:p>
    <w:p w14:paraId="4A208A33">
      <w:pPr>
        <w:spacing w:line="560" w:lineRule="exact"/>
        <w:ind w:firstLine="649" w:firstLineChars="202"/>
        <w:rPr>
          <w:rFonts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报名截至10月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日</w:t>
      </w:r>
      <w:r>
        <w:rPr>
          <w:rFonts w:ascii="仿宋" w:hAnsi="仿宋" w:eastAsia="仿宋" w:cs="仿宋"/>
          <w:b/>
          <w:bCs w:val="0"/>
          <w:kern w:val="0"/>
          <w:sz w:val="32"/>
          <w:szCs w:val="32"/>
        </w:rPr>
        <w:t>24:00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。</w:t>
      </w:r>
      <w:r>
        <w:rPr>
          <w:rFonts w:ascii="仿宋" w:hAnsi="仿宋" w:eastAsia="仿宋" w:cs="仿宋"/>
          <w:b/>
          <w:bCs w:val="0"/>
          <w:kern w:val="0"/>
          <w:sz w:val="32"/>
          <w:szCs w:val="32"/>
        </w:rPr>
        <w:t>。</w:t>
      </w:r>
    </w:p>
    <w:p w14:paraId="465586FC">
      <w:pPr>
        <w:spacing w:line="560" w:lineRule="exact"/>
        <w:ind w:firstLine="640" w:firstLineChars="200"/>
        <w:rPr>
          <w:b/>
        </w:rPr>
      </w:pPr>
      <w:r>
        <w:rPr>
          <w:rFonts w:hint="eastAsia" w:ascii="楷体" w:hAnsi="楷体" w:eastAsia="楷体"/>
          <w:bCs/>
          <w:sz w:val="32"/>
          <w:szCs w:val="36"/>
        </w:rPr>
        <w:t>（三）比赛时间地点</w:t>
      </w:r>
    </w:p>
    <w:p w14:paraId="40031D2F">
      <w:pPr>
        <w:spacing w:line="560" w:lineRule="exact"/>
        <w:ind w:firstLine="646" w:firstLineChars="202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国际传播</w:t>
      </w:r>
      <w:r>
        <w:rPr>
          <w:rFonts w:hint="eastAsia" w:ascii="仿宋" w:hAnsi="仿宋" w:eastAsia="仿宋" w:cs="仿宋"/>
          <w:kern w:val="0"/>
          <w:sz w:val="32"/>
          <w:szCs w:val="32"/>
        </w:rPr>
        <w:t>综合能力赛项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线上</w:t>
      </w:r>
      <w:r>
        <w:rPr>
          <w:rFonts w:hint="eastAsia" w:ascii="仿宋" w:hAnsi="仿宋" w:eastAsia="仿宋" w:cs="仿宋"/>
          <w:kern w:val="0"/>
          <w:sz w:val="32"/>
          <w:szCs w:val="32"/>
        </w:rPr>
        <w:t>比赛时间</w:t>
      </w:r>
    </w:p>
    <w:p w14:paraId="5B35D53F">
      <w:pPr>
        <w:spacing w:line="560" w:lineRule="exact"/>
        <w:ind w:firstLine="646" w:firstLineChars="202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10月1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:30—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:00</w:t>
      </w:r>
    </w:p>
    <w:p w14:paraId="20BDBFAE">
      <w:pPr>
        <w:spacing w:line="560" w:lineRule="exact"/>
        <w:ind w:firstLine="646" w:firstLineChars="202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笔译比赛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线上比赛</w:t>
      </w:r>
      <w:r>
        <w:rPr>
          <w:rFonts w:hint="eastAsia" w:ascii="仿宋" w:hAnsi="仿宋" w:eastAsia="仿宋" w:cs="仿宋"/>
          <w:kern w:val="0"/>
          <w:sz w:val="32"/>
          <w:szCs w:val="32"/>
        </w:rPr>
        <w:t>时间</w:t>
      </w:r>
    </w:p>
    <w:p w14:paraId="48580B2B">
      <w:pPr>
        <w:spacing w:line="560" w:lineRule="exact"/>
        <w:ind w:firstLine="646" w:firstLineChars="20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10月1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日16:00—18:00</w:t>
      </w:r>
    </w:p>
    <w:p w14:paraId="5EF6BD08">
      <w:pPr>
        <w:spacing w:line="560" w:lineRule="exact"/>
        <w:ind w:firstLine="646" w:firstLineChars="202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比赛地点：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关注指定备赛群内通知。</w:t>
      </w:r>
    </w:p>
    <w:p w14:paraId="6E44E0E0">
      <w:pPr>
        <w:spacing w:line="560" w:lineRule="exact"/>
        <w:ind w:firstLine="640" w:firstLineChars="200"/>
        <w:rPr>
          <w:rFonts w:ascii="楷体" w:hAnsi="楷体" w:eastAsia="楷体"/>
          <w:bCs/>
          <w:sz w:val="32"/>
          <w:szCs w:val="36"/>
        </w:rPr>
      </w:pPr>
      <w:r>
        <w:rPr>
          <w:rFonts w:hint="eastAsia" w:ascii="楷体" w:hAnsi="楷体" w:eastAsia="楷体"/>
          <w:bCs/>
          <w:sz w:val="32"/>
          <w:szCs w:val="36"/>
        </w:rPr>
        <w:t>（四）比赛形式</w:t>
      </w:r>
    </w:p>
    <w:p w14:paraId="0D860DCC">
      <w:pPr>
        <w:spacing w:line="560" w:lineRule="exact"/>
        <w:ind w:firstLine="646" w:firstLineChars="202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综合能力赛项：</w:t>
      </w:r>
      <w:r>
        <w:rPr>
          <w:rFonts w:hint="eastAsia" w:ascii="仿宋" w:hAnsi="仿宋" w:eastAsia="仿宋" w:cs="仿宋"/>
          <w:kern w:val="0"/>
          <w:sz w:val="32"/>
          <w:szCs w:val="32"/>
        </w:rPr>
        <w:t>请在比赛开始前半小时登录大赛官网准备线上作答。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迟到半小时以上不可参赛。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比赛时间共90分钟。线上初赛赛题由大赛组委会提供，比赛题型为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客观题若干道和议论文写作1篇</w:t>
      </w:r>
      <w:r>
        <w:rPr>
          <w:rFonts w:hint="eastAsia" w:ascii="仿宋" w:hAnsi="仿宋" w:eastAsia="仿宋" w:cs="仿宋"/>
          <w:kern w:val="0"/>
          <w:sz w:val="32"/>
          <w:szCs w:val="32"/>
        </w:rPr>
        <w:t>。比赛样题链接：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instrText xml:space="preserve"> HYPERLINK "https://ucc.fltrp.com/c/2025-05-12/530187.shtml。" </w:instrTex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  <w:u w:val="none"/>
        </w:rPr>
        <w:t>https://ucc.fltrp.com/c/2025-05-12/530187.shtml。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</w:rPr>
        <w:fldChar w:fldCharType="end"/>
      </w:r>
    </w:p>
    <w:p w14:paraId="2FAA87A7">
      <w:pPr>
        <w:spacing w:line="560" w:lineRule="exact"/>
        <w:ind w:firstLine="646" w:firstLineChars="202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笔译赛项：请在比赛开始前半小时登录大赛官网准备线上作答。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迟到半小时以上不可参赛。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比赛时间共120分钟。线上初赛赛题由大赛组委会提供，比赛题型为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客观题若干道、英译汉1篇、汉译英1篇。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比赛样题链接：https://ucc.fltrp.com/c/2025-05-12/530219.shtml。</w:t>
      </w:r>
    </w:p>
    <w:p w14:paraId="4447C83F">
      <w:pPr>
        <w:pStyle w:val="4"/>
        <w:numPr>
          <w:ilvl w:val="0"/>
          <w:numId w:val="0"/>
        </w:numPr>
        <w:spacing w:before="0" w:after="0" w:line="560" w:lineRule="exact"/>
        <w:jc w:val="both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sz w:val="32"/>
          <w:szCs w:val="32"/>
        </w:rPr>
        <w:t>演讲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赛项、</w:t>
      </w:r>
      <w:r>
        <w:rPr>
          <w:rFonts w:hint="eastAsia" w:ascii="黑体" w:hAnsi="黑体" w:eastAsia="黑体" w:cs="黑体"/>
          <w:b w:val="0"/>
          <w:sz w:val="32"/>
          <w:szCs w:val="32"/>
        </w:rPr>
        <w:t>口译赛项</w:t>
      </w:r>
    </w:p>
    <w:p w14:paraId="05AB9991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" w:hAnsi="楷体" w:eastAsia="楷体"/>
          <w:bCs/>
          <w:sz w:val="32"/>
          <w:szCs w:val="36"/>
        </w:rPr>
      </w:pPr>
      <w:r>
        <w:rPr>
          <w:rFonts w:hint="eastAsia" w:ascii="楷体" w:hAnsi="楷体" w:eastAsia="楷体"/>
          <w:bCs/>
          <w:sz w:val="32"/>
          <w:szCs w:val="36"/>
        </w:rPr>
        <w:t>报名方式</w:t>
      </w:r>
    </w:p>
    <w:p w14:paraId="7D3EE939"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各学院以学生兴趣为主导，择优推荐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演讲赛项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不超过8人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口译赛项不超过8人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参赛（包含本科生和研究生，最终推荐总数可根据各学院情况微调）。被推荐选手</w:t>
      </w:r>
      <w:r>
        <w:rPr>
          <w:rFonts w:hint="eastAsia" w:ascii="仿宋" w:hAnsi="仿宋" w:eastAsia="仿宋" w:cs="仿宋"/>
          <w:kern w:val="0"/>
          <w:sz w:val="32"/>
          <w:szCs w:val="32"/>
        </w:rPr>
        <w:t>登录大赛官网（https://ucc.fltrp.com）“选手报名/参赛”页面进行报名。</w:t>
      </w:r>
    </w:p>
    <w:p w14:paraId="2CB07ABF">
      <w:pPr>
        <w:spacing w:line="560" w:lineRule="exact"/>
        <w:ind w:firstLine="646" w:firstLineChars="20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请报名参赛的同学们加入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QQ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群（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演讲赛项群号1055476007；口译赛项群号1041124460），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关注群内的比赛通知。</w:t>
      </w:r>
    </w:p>
    <w:p w14:paraId="77143432">
      <w:pPr>
        <w:numPr>
          <w:ilvl w:val="0"/>
          <w:numId w:val="2"/>
        </w:numPr>
        <w:spacing w:line="560" w:lineRule="exact"/>
        <w:ind w:firstLine="649" w:firstLineChars="202"/>
        <w:rPr>
          <w:rFonts w:ascii="楷体" w:hAnsi="楷体" w:eastAsia="楷体"/>
          <w:b/>
          <w:bCs w:val="0"/>
          <w:sz w:val="32"/>
          <w:szCs w:val="36"/>
        </w:rPr>
      </w:pPr>
      <w:r>
        <w:rPr>
          <w:rFonts w:hint="eastAsia" w:ascii="楷体" w:hAnsi="楷体" w:eastAsia="楷体"/>
          <w:b/>
          <w:bCs w:val="0"/>
          <w:sz w:val="32"/>
          <w:szCs w:val="36"/>
        </w:rPr>
        <w:t>报名时间</w:t>
      </w:r>
    </w:p>
    <w:p w14:paraId="650C3F4B">
      <w:pPr>
        <w:spacing w:line="560" w:lineRule="exact"/>
        <w:ind w:firstLine="649" w:firstLineChars="202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报名截至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CE59973">
      <w:pPr>
        <w:numPr>
          <w:ilvl w:val="0"/>
          <w:numId w:val="2"/>
        </w:numPr>
        <w:spacing w:line="560" w:lineRule="exact"/>
        <w:ind w:firstLine="646" w:firstLineChars="202"/>
        <w:rPr>
          <w:rFonts w:ascii="楷体" w:hAnsi="楷体" w:eastAsia="楷体"/>
          <w:bCs/>
          <w:sz w:val="32"/>
          <w:szCs w:val="36"/>
        </w:rPr>
      </w:pPr>
      <w:r>
        <w:rPr>
          <w:rFonts w:hint="eastAsia" w:ascii="楷体" w:hAnsi="楷体" w:eastAsia="楷体"/>
          <w:bCs/>
          <w:sz w:val="32"/>
          <w:szCs w:val="36"/>
        </w:rPr>
        <w:t>比赛时间地点</w:t>
      </w:r>
    </w:p>
    <w:p w14:paraId="5B43349D">
      <w:pPr>
        <w:spacing w:line="560" w:lineRule="exact"/>
        <w:ind w:firstLine="646" w:firstLineChars="202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比赛时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间：关注指定备赛群内通知。</w:t>
      </w:r>
    </w:p>
    <w:p w14:paraId="2149AF9C">
      <w:pPr>
        <w:spacing w:line="560" w:lineRule="exact"/>
        <w:ind w:firstLine="646" w:firstLineChars="202"/>
      </w:pPr>
      <w:r>
        <w:rPr>
          <w:rFonts w:hint="eastAsia" w:ascii="仿宋" w:hAnsi="仿宋" w:eastAsia="仿宋" w:cs="仿宋"/>
          <w:kern w:val="0"/>
          <w:sz w:val="32"/>
          <w:szCs w:val="32"/>
        </w:rPr>
        <w:t>比赛地点：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关注指定备赛群内通知。</w:t>
      </w:r>
    </w:p>
    <w:p w14:paraId="41B9A461">
      <w:pPr>
        <w:numPr>
          <w:ilvl w:val="0"/>
          <w:numId w:val="2"/>
        </w:numPr>
        <w:spacing w:line="560" w:lineRule="exact"/>
        <w:ind w:firstLine="646" w:firstLineChars="202"/>
        <w:rPr>
          <w:rFonts w:ascii="楷体" w:hAnsi="楷体" w:eastAsia="楷体"/>
          <w:bCs/>
          <w:sz w:val="32"/>
          <w:szCs w:val="36"/>
        </w:rPr>
      </w:pPr>
      <w:r>
        <w:rPr>
          <w:rFonts w:hint="eastAsia" w:ascii="楷体" w:hAnsi="楷体" w:eastAsia="楷体"/>
          <w:bCs/>
          <w:sz w:val="32"/>
          <w:szCs w:val="36"/>
        </w:rPr>
        <w:t>比赛形式</w:t>
      </w:r>
    </w:p>
    <w:p w14:paraId="47AAA6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left="0" w:right="0" w:firstLine="555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演讲比赛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校赛由外国语学院组织，分线下初赛和复赛两个环节。比赛题目设置定题演讲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《Strike the Waves》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、即兴演讲、回答问题等形式。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演讲题目详细信息：https://ucc.fltrp.com/c/2025-03-22/529100.shtml。</w:t>
      </w:r>
    </w:p>
    <w:p w14:paraId="2BF90F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left="0" w:right="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口译比赛校赛由外国语学院组织线下比赛，比赛题目设置视译、交替传译（主旨口译、会议口译、对话口译）等形式，口译材料融入习近平新时代中国特色社会主义思想关键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术语和中华思想文化术语。</w:t>
      </w:r>
    </w:p>
    <w:p w14:paraId="05134491"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left="0" w:right="0" w:firstLine="555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短视频赛项</w:t>
      </w:r>
    </w:p>
    <w:p w14:paraId="65E1297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left="555" w:leftChars="0" w:right="0" w:rightChars="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（一）报名方式</w:t>
      </w:r>
    </w:p>
    <w:p w14:paraId="6D49EE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请同学们登录大赛官网（https://ucc.fltrp.com）“选手报名/参赛—校赛选手入口”页面进行报名。</w:t>
      </w:r>
    </w:p>
    <w:p w14:paraId="31EC9B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(二）作品提交截止时间：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2025年10月11日。</w:t>
      </w:r>
    </w:p>
    <w:p w14:paraId="03B8E77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(三）比赛内容</w:t>
      </w:r>
    </w:p>
    <w:p w14:paraId="18E20C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参赛选手围绕本年度比赛主题“美丽中国”制作原创短视频，视频时长3—5分钟，须配中英双语字幕。 美丽中国，既有环境之美，也有时代之美、生活之美、社会之美、百姓之美。期待同学们的精彩阐释。</w:t>
      </w:r>
    </w:p>
    <w:p w14:paraId="5987D5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（四）参赛形式</w:t>
      </w:r>
    </w:p>
    <w:p w14:paraId="447617E6"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选手可选择个人参赛或团队参赛。团队参赛单支队伍不超过5人，不可跨校组队。每位选手仅可参与1个作品，一经发现违规，则取消该选手及选手所在团队的参赛资格。</w:t>
      </w:r>
    </w:p>
    <w:p w14:paraId="1DD9A8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default" w:ascii="仿宋" w:hAnsi="仿宋" w:eastAsia="仿宋" w:cs="仿宋"/>
          <w:b w:val="0"/>
          <w:bCs w:val="0"/>
          <w:color w:val="00B0F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（五）作品要求</w:t>
      </w:r>
    </w:p>
    <w:p w14:paraId="1D342D7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参赛作品须为个人或团队创作的原创作品且未曾公开发表，确保作品版权明晰无争议，包括但不限于创意、画面、配乐、音效、特效、字体版权及肖像授权等。如视频作品因肖像权、名誉权、隐私权、著作权、商标权等引发纠纷，一切法律责任及后果由参赛选手承担，组委会保留取消其参赛资格及所获奖项的权利。</w:t>
      </w:r>
    </w:p>
    <w:p w14:paraId="77F6F21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2.作品旁白须为参赛选手配音的英语音频，不可使用人工智能语音、剪辑软件字幕配音等。</w:t>
      </w:r>
    </w:p>
    <w:p w14:paraId="0F18476F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3.作品中不得出现参赛院校名称及图标、选手姓名及指导教师姓名等信息，也不可添加水印。</w:t>
      </w:r>
    </w:p>
    <w:p w14:paraId="4C9F8E4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4.参赛作品须遵守中华人民共和国相关法律法规，符合《网络短视频内容审核标准细则》相关要求，内容积极向上，传播社会正能量。</w:t>
      </w:r>
    </w:p>
    <w:p w14:paraId="308AD27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right="0" w:rightChars="0" w:firstLine="48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862965</wp:posOffset>
            </wp:positionV>
            <wp:extent cx="2089150" cy="2126615"/>
            <wp:effectExtent l="0" t="0" r="6350" b="6985"/>
            <wp:wrapNone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5.参赛作品右上角需插入大赛图标。扫描下方二维码下载图标，并查看图标插入要求。</w:t>
      </w:r>
    </w:p>
    <w:p w14:paraId="187FF7C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548FD7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B0F0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p w14:paraId="190E58E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B0F0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p w14:paraId="6E79C9F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B0F0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p w14:paraId="0E6D9C1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B0F0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p w14:paraId="1609903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B0F0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6.评分标准</w:t>
      </w:r>
    </w:p>
    <w:p w14:paraId="481D2B1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B0F0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B0F0"/>
          <w:spacing w:val="0"/>
          <w:sz w:val="32"/>
          <w:szCs w:val="32"/>
          <w:highlight w:val="yellow"/>
          <w:shd w:val="clear" w:fill="FFFFFF"/>
          <w:lang w:val="en-US" w:eastAsia="zh-CN"/>
        </w:rPr>
        <w:drawing>
          <wp:inline distT="0" distB="0" distL="114300" distR="114300">
            <wp:extent cx="4800600" cy="1771650"/>
            <wp:effectExtent l="0" t="0" r="0" b="0"/>
            <wp:docPr id="4" name="图片 4" descr="175755520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75552096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80CF"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10月11前以“学院+姓名”命名提交。提交作品入口链接：</w:t>
      </w:r>
    </w:p>
    <w:p w14:paraId="3648FF2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right="0" w:rightChars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https://pan.baidu.com/disk/main#/transfer/send?surl=ABgAAAAAABPaZg。</w:t>
      </w:r>
    </w:p>
    <w:p w14:paraId="091FCFCF"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其他未尽事宜关注短视频赛项备赛群，群号：1055475075。</w:t>
      </w:r>
    </w:p>
    <w:p w14:paraId="0FB0A949"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四、线上模拟赛（公开赛）</w:t>
      </w:r>
    </w:p>
    <w:p w14:paraId="55338AB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leftChars="200"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英语组公开赛设置综合能力、笔译两个赛项，题目类型、难度、测试系统均与“理解当代中国”大赛英语组综合能力、笔译校赛要求一致。本年度最后一场公开赛比赛时间为9月20日，报名截止时间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为9月18日。</w:t>
      </w:r>
    </w:p>
    <w:p w14:paraId="7144CD5D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leftChars="200" w:right="0" w:rightChars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1879600" cy="1879600"/>
            <wp:effectExtent l="0" t="0" r="6350" b="6350"/>
            <wp:docPr id="5" name="图片 5" descr="ea9bf670f9f53cfd6cb332ddc82d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a9bf670f9f53cfd6cb332ddc82dc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0196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65" w:afterAutospacing="0" w:line="26" w:lineRule="atLeast"/>
        <w:ind w:leftChars="200" w:right="0" w:rightChars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扫描二维码即刻报名公开赛</w:t>
      </w:r>
    </w:p>
    <w:p w14:paraId="5DBE5D10">
      <w:pPr>
        <w:spacing w:line="560" w:lineRule="exact"/>
        <w:ind w:firstLine="646" w:firstLineChars="202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B4418D4">
      <w:pPr>
        <w:spacing w:line="560" w:lineRule="exact"/>
        <w:ind w:firstLine="646" w:firstLineChars="202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3A1B2A8">
      <w:pPr>
        <w:spacing w:line="560" w:lineRule="exact"/>
        <w:ind w:firstLine="646" w:firstLineChars="202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3CE743B">
      <w:pPr>
        <w:spacing w:line="560" w:lineRule="exact"/>
        <w:ind w:firstLine="646" w:firstLineChars="202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7A10E6B">
      <w:pPr>
        <w:spacing w:line="560" w:lineRule="exact"/>
        <w:ind w:left="0" w:leftChars="0" w:right="640" w:firstLine="0"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CB9F66"/>
    <w:multiLevelType w:val="singleLevel"/>
    <w:tmpl w:val="B1CB9F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9D6918B"/>
    <w:multiLevelType w:val="singleLevel"/>
    <w:tmpl w:val="39D6918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4E932A"/>
    <w:multiLevelType w:val="singleLevel"/>
    <w:tmpl w:val="464E932A"/>
    <w:lvl w:ilvl="0" w:tentative="0">
      <w:start w:val="7"/>
      <w:numFmt w:val="decimal"/>
      <w:suff w:val="space"/>
      <w:lvlText w:val="%1."/>
      <w:lvlJc w:val="left"/>
    </w:lvl>
  </w:abstractNum>
  <w:abstractNum w:abstractNumId="3">
    <w:nsid w:val="7AACE857"/>
    <w:multiLevelType w:val="singleLevel"/>
    <w:tmpl w:val="7AACE8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1NDE5MDNlZWY1MmZhY2RkM2ZhNDRiYTAzMTE3ZjkifQ=="/>
    <w:docVar w:name="KSO_WPS_MARK_KEY" w:val="2e7720c8-900c-45a3-a476-786f2ebc9c8f"/>
  </w:docVars>
  <w:rsids>
    <w:rsidRoot w:val="00590089"/>
    <w:rsid w:val="003E6C88"/>
    <w:rsid w:val="00590089"/>
    <w:rsid w:val="00AF069A"/>
    <w:rsid w:val="00C22CFD"/>
    <w:rsid w:val="035D37C2"/>
    <w:rsid w:val="0ADC1421"/>
    <w:rsid w:val="109451E6"/>
    <w:rsid w:val="11B85716"/>
    <w:rsid w:val="1847541E"/>
    <w:rsid w:val="1A7F110B"/>
    <w:rsid w:val="1D0E0333"/>
    <w:rsid w:val="1EA16A0F"/>
    <w:rsid w:val="1F26058A"/>
    <w:rsid w:val="21197C6C"/>
    <w:rsid w:val="21470A2A"/>
    <w:rsid w:val="26253DA1"/>
    <w:rsid w:val="28536204"/>
    <w:rsid w:val="2C5D7613"/>
    <w:rsid w:val="31BD7EE9"/>
    <w:rsid w:val="34C77CC1"/>
    <w:rsid w:val="421B1B19"/>
    <w:rsid w:val="462C3E28"/>
    <w:rsid w:val="48890F88"/>
    <w:rsid w:val="4A036C96"/>
    <w:rsid w:val="4F5028FF"/>
    <w:rsid w:val="561D326D"/>
    <w:rsid w:val="563B4BD6"/>
    <w:rsid w:val="671578AF"/>
    <w:rsid w:val="6A1144FD"/>
    <w:rsid w:val="6EAC7678"/>
    <w:rsid w:val="7166181E"/>
    <w:rsid w:val="71C20D23"/>
    <w:rsid w:val="72EC06C3"/>
    <w:rsid w:val="77663A47"/>
    <w:rsid w:val="77AE203F"/>
    <w:rsid w:val="7B4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5">
    <w:name w:val="annotation subject"/>
    <w:basedOn w:val="2"/>
    <w:next w:val="2"/>
    <w:link w:val="13"/>
    <w:qFormat/>
    <w:uiPriority w:val="0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主题 字符"/>
    <w:basedOn w:val="12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1522</Words>
  <Characters>1885</Characters>
  <Lines>12</Lines>
  <Paragraphs>3</Paragraphs>
  <TotalTime>3</TotalTime>
  <ScaleCrop>false</ScaleCrop>
  <LinksUpToDate>false</LinksUpToDate>
  <CharactersWithSpaces>1888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2024-06-17T03:27:00Z</dcterms:created>
  <dc:creator>Fate.</dc:creator>
  <cp:lastModifiedBy>Cassie</cp:lastModifiedBy>
  <dcterms:modified xsi:type="dcterms:W3CDTF">2025-09-15T03:44:15Z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107D7981EBD14DF689F493272DDC180E_13</vt:lpwstr>
  </property>
  <property fmtid="{D5CDD505-2E9C-101B-9397-08002B2CF9AE}" pid="4" name="KSOTemplateDocerSaveRecord">
    <vt:lpwstr>eyJoZGlkIjoiYzI1NDE5MDNlZWY1MmZhY2RkM2ZhNDRiYTAzMTE3ZjkiLCJ1c2VySWQiOiIzNTY1ODk3NjkifQ==</vt:lpwstr>
  </property>
</Properties>
</file>