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1A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</w:pPr>
      <w:bookmarkStart w:id="1" w:name="_GoBack"/>
      <w:r>
        <w:rPr>
          <w:rFonts w:hint="default" w:ascii="Times New Roman" w:hAnsi="Times New Roman" w:eastAsia="方正黑体_GBK" w:cs="Times New Roman"/>
          <w:color w:val="auto"/>
          <w:spacing w:val="-8"/>
          <w:sz w:val="32"/>
          <w:szCs w:val="32"/>
          <w:highlight w:val="none"/>
          <w:shd w:val="clear" w:color="auto" w:fill="auto"/>
          <w:lang w:val="en-US" w:eastAsia="zh-CN"/>
        </w:rPr>
        <w:t>附件2</w:t>
      </w:r>
    </w:p>
    <w:p w14:paraId="7D4AD6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0" w:lineRule="atLeast"/>
        <w:ind w:left="0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参赛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shd w:val="clear" w:color="auto" w:fill="auto"/>
        </w:rPr>
        <w:t>资料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明细及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shd w:val="clear" w:color="auto" w:fill="auto"/>
        </w:rPr>
        <w:t>要求</w:t>
      </w:r>
    </w:p>
    <w:bookmarkEnd w:id="1"/>
    <w:p w14:paraId="49238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Hlk139498426"/>
    </w:p>
    <w:p w14:paraId="502344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一、《推荐市级决赛参赛项目报名表》（附件1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</w:p>
    <w:bookmarkEnd w:id="0"/>
    <w:p w14:paraId="3C0CBD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（一）报送可编辑的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电子表格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59FD0A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（二）报送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经项目负责人签字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加盖项目实体、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县（市、区）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/驻徐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公章的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纸质表格电子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扫描件。</w:t>
      </w:r>
    </w:p>
    <w:p w14:paraId="7A8E5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项目路演时播放的PPT</w:t>
      </w:r>
    </w:p>
    <w:p w14:paraId="0B5DD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参赛项目根据路演需求报送，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分辨率16:9，不得夹放视频。</w:t>
      </w:r>
    </w:p>
    <w:p w14:paraId="077BB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三、项目路演时播放的视频</w:t>
      </w:r>
    </w:p>
    <w:p w14:paraId="0F4C3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参赛项目根据路演需求报送，视频时长不超过1分钟。</w:t>
      </w:r>
    </w:p>
    <w:p w14:paraId="3C5B9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四、项目电子照片</w:t>
      </w:r>
    </w:p>
    <w:p w14:paraId="31DF96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照、商务照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060EC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项目团队合影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0F9A4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项目产品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照片2-3张。</w:t>
      </w:r>
    </w:p>
    <w:p w14:paraId="0F7FD7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项目实体照片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2-3张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。</w:t>
      </w:r>
    </w:p>
    <w:p w14:paraId="64517B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五、其他证明材料</w:t>
      </w:r>
    </w:p>
    <w:p w14:paraId="37835D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项目负责人资料</w:t>
      </w:r>
    </w:p>
    <w:p w14:paraId="014F4E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项目负责人有效身份证件。</w:t>
      </w:r>
    </w:p>
    <w:p w14:paraId="59643B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项目负责人学历、学位、学籍证明。</w:t>
      </w:r>
    </w:p>
    <w:p w14:paraId="7CAF77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专业技术职称、职业资格等级证明。</w:t>
      </w:r>
    </w:p>
    <w:p w14:paraId="4780BA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（二）团队核心成员资料</w:t>
      </w:r>
    </w:p>
    <w:p w14:paraId="11C53B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项目负责人有效身份证件。</w:t>
      </w:r>
    </w:p>
    <w:p w14:paraId="5E0F81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项目负责人学历、学位、学籍证明。</w:t>
      </w:r>
    </w:p>
    <w:p w14:paraId="7ECF5C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专业技术职称、职业资格等级证明。</w:t>
      </w:r>
    </w:p>
    <w:p w14:paraId="77FAF2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（三）项目实体资料</w:t>
      </w:r>
    </w:p>
    <w:p w14:paraId="449C3B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.项目实体注册登记证明（营业执照、民办非企业单位登记证书）。</w:t>
      </w:r>
    </w:p>
    <w:p w14:paraId="1A3E23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未注册项目须提供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商业计划书（PDF格式）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5CED5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项目实体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员工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工资银行代发回执。</w:t>
      </w:r>
    </w:p>
    <w:p w14:paraId="23ECE4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项目实体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取得专业技术职称和职业资格等级的员工证书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672626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项目实体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签订的劳动合同及单位缴纳社保证明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，带动重点群体人员就业还需提供：</w:t>
      </w:r>
    </w:p>
    <w:p w14:paraId="0ACA03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高校毕业生（含大学生村官和留学回国学生）：提供大专以上学历且毕业5年内的毕业证；</w:t>
      </w:r>
    </w:p>
    <w:p w14:paraId="6668FE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农民工：提供户口本首页和本人页，要求户号一致、户籍地址和身份证地址一致，且均为xx村xx组xx号；</w:t>
      </w:r>
    </w:p>
    <w:p w14:paraId="3FE156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就业困难人员:通过省人社一体化平台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就业创业—就失业管理—就业困难人员查询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模块可查询，且认定时间在劳动合同签订之前。</w:t>
      </w:r>
    </w:p>
    <w:p w14:paraId="2761A1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6.项目实体2023年-2025年9月资产负债表和利润表。</w:t>
      </w:r>
    </w:p>
    <w:p w14:paraId="36CB96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.项目及项目实体融资及经营状况证明，如投融协议、销售合同、定单等（如涉及商业机密可不提供或遮盖部分敏感信息）。</w:t>
      </w:r>
    </w:p>
    <w:p w14:paraId="39BC56D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.项目实体、项目负责人、项目团队核心成员拥有自主知识产权证明。拥有自主知识产权的团队核心成员需为项目实体专职员工，在提供自主知识产权证明的同时，需提供由项目实体为其缴纳社保证明。</w:t>
      </w:r>
    </w:p>
    <w:p w14:paraId="23C9CC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.其它相关证明，如项目、项目实体取得的荣誉证明，承担社会责任证明，可以证明项目或项目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实体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在科技创新、填补国内国际空白、发挥创新创业引领作用等方面的材料。</w:t>
      </w:r>
    </w:p>
    <w:p w14:paraId="579B01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六、报送渠道</w:t>
      </w:r>
    </w:p>
    <w:p w14:paraId="7BCC4F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通过邮箱报送电子表格、电子扫描件、所有证明材料扫描件、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PPT、电子照片、视频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；寄送纸质报名材料（包括签名盖章附件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1，其他证明材料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2412B3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bottom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</w:p>
    <w:p w14:paraId="430C68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bottom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</w:p>
    <w:p w14:paraId="2ADE6A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bottom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</w:p>
    <w:p w14:paraId="5738BF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bottom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</w:p>
    <w:p w14:paraId="6FFD17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bottom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</w:p>
    <w:p w14:paraId="6E2A1AC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bottom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</w:p>
    <w:p w14:paraId="7D92FD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bottom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</w:p>
    <w:p w14:paraId="29EAC7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bottom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</w:p>
    <w:p w14:paraId="54D3D5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bottom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</w:p>
    <w:p w14:paraId="2955BA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bottom"/>
        <w:rPr>
          <w:rFonts w:hint="default" w:ascii="Times New Roman" w:hAnsi="Times New Roman" w:eastAsia="仿宋_GB2312" w:cs="Times New Roman"/>
          <w:b/>
          <w:bCs/>
          <w:color w:val="000000"/>
          <w:sz w:val="32"/>
          <w:u w:val="single" w:color="auto"/>
        </w:rPr>
      </w:pPr>
    </w:p>
    <w:p w14:paraId="06028D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0"/>
        <w:textAlignment w:val="baseline"/>
        <w:rPr>
          <w:rFonts w:hint="eastAsia" w:ascii="Times New Roman" w:hAnsi="Times New Roman" w:eastAsia="仿宋_GB2312" w:cs="Times New Roman"/>
          <w:b/>
          <w:bCs/>
          <w:color w:val="000000"/>
          <w:sz w:val="28"/>
          <w:u w:val="single" w:color="auto"/>
          <w:lang w:val="en-US" w:eastAsia="zh-CN"/>
        </w:rPr>
      </w:pPr>
    </w:p>
    <w:p w14:paraId="6FD4897D"/>
    <w:p w14:paraId="453CBAE9">
      <w:pPr>
        <w:rPr>
          <w:rFonts w:hint="default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2211" w:right="1531" w:bottom="1417" w:left="1531" w:header="566" w:footer="680" w:gutter="0"/>
      <w:pgNumType w:fmt="decimal" w:start="1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8B0E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2AE1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72AE1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79EE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8413E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A8413E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796AE"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0192"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287655</wp:posOffset>
              </wp:positionH>
              <wp:positionV relativeFrom="paragraph">
                <wp:posOffset>0</wp:posOffset>
              </wp:positionV>
              <wp:extent cx="5759450" cy="3016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301625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 w14:paraId="2EB1E876"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.65pt;margin-top:0pt;height:23.75pt;width:453.5pt;z-index:251659264;mso-width-relative:page;mso-height-relative:page;" filled="f" stroked="f" coordsize="21600,21600" o:gfxdata="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oNI6z1gAAAAYBAAAPAAAAAAAAAAEAIAAAACIAAABkcnMvZG93bnJldi54&#10;bWxQSwECFAAUAAAACACHTuJA88neAcMBAAB7AwAADgAAAAAAAAABACAAAAAlAQAAZHJzL2Uyb0Rv&#10;Yy54bWxQSwUGAAAAAAYABgBZAQAAWgUAAAAA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 w14:paraId="2EB1E876"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431B"/>
    <w:rsid w:val="228F54BF"/>
    <w:rsid w:val="7D4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2025-09-30T03:27:00Z</dcterms:created>
  <dc:creator>52736</dc:creator>
  <cp:lastModifiedBy>52736</cp:lastModifiedBy>
  <dcterms:modified xsi:type="dcterms:W3CDTF">2025-09-30T03:28:55Z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4302EB9B402B477A910A542D9932D5A3_13</vt:lpwstr>
  </property>
  <property fmtid="{D5CDD505-2E9C-101B-9397-08002B2CF9AE}" pid="4" name="KSOTemplateDocerSaveRecord">
    <vt:lpwstr>eyJoZGlkIjoiMzEwNTM5NzYwMDRjMzkwZTVkZjY2ODkwMGIxNGU0OTUiLCJ1c2VySWQiOiIyMTgxMzgyNDYifQ==</vt:lpwstr>
  </property>
</Properties>
</file>