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A9C43">
      <w:pPr>
        <w:spacing w:line="261" w:lineRule="auto"/>
        <w:rPr>
          <w:rFonts w:ascii="Arial"/>
          <w:sz w:val="21"/>
        </w:rPr>
      </w:pPr>
    </w:p>
    <w:p w14:paraId="30859389">
      <w:pPr>
        <w:spacing w:line="261" w:lineRule="auto"/>
        <w:rPr>
          <w:rFonts w:ascii="Arial"/>
          <w:sz w:val="21"/>
        </w:rPr>
      </w:pPr>
    </w:p>
    <w:p w14:paraId="0A68F290">
      <w:pPr>
        <w:spacing w:line="261" w:lineRule="auto"/>
        <w:rPr>
          <w:rFonts w:ascii="Arial"/>
          <w:sz w:val="21"/>
        </w:rPr>
      </w:pPr>
    </w:p>
    <w:p w14:paraId="6B494796">
      <w:pPr>
        <w:spacing w:line="261" w:lineRule="auto"/>
        <w:rPr>
          <w:rFonts w:ascii="Arial"/>
          <w:sz w:val="21"/>
        </w:rPr>
      </w:pPr>
    </w:p>
    <w:p w14:paraId="44851FC2">
      <w:pPr>
        <w:spacing w:line="261" w:lineRule="auto"/>
        <w:rPr>
          <w:rFonts w:ascii="Arial"/>
          <w:sz w:val="21"/>
        </w:rPr>
      </w:pPr>
    </w:p>
    <w:p w14:paraId="571E0291">
      <w:pPr>
        <w:spacing w:line="261" w:lineRule="auto"/>
        <w:rPr>
          <w:rFonts w:ascii="Arial"/>
          <w:sz w:val="21"/>
        </w:rPr>
      </w:pPr>
    </w:p>
    <w:p w14:paraId="7E994EFA">
      <w:pPr>
        <w:spacing w:line="261" w:lineRule="auto"/>
        <w:rPr>
          <w:rFonts w:ascii="Arial"/>
          <w:sz w:val="21"/>
        </w:rPr>
      </w:pPr>
    </w:p>
    <w:p w14:paraId="3AB98C46">
      <w:pPr>
        <w:spacing w:line="261" w:lineRule="auto"/>
        <w:rPr>
          <w:rFonts w:ascii="Arial"/>
          <w:sz w:val="21"/>
        </w:rPr>
      </w:pPr>
    </w:p>
    <w:p w14:paraId="6B8D3408">
      <w:pPr>
        <w:spacing w:line="262" w:lineRule="auto"/>
        <w:rPr>
          <w:rFonts w:ascii="Arial"/>
          <w:sz w:val="21"/>
        </w:rPr>
      </w:pPr>
    </w:p>
    <w:p w14:paraId="46BB47C1">
      <w:pPr>
        <w:spacing w:line="262" w:lineRule="auto"/>
        <w:rPr>
          <w:rFonts w:ascii="Arial"/>
          <w:sz w:val="21"/>
        </w:rPr>
      </w:pPr>
    </w:p>
    <w:p w14:paraId="4C5AA65B">
      <w:pPr>
        <w:spacing w:line="262" w:lineRule="auto"/>
        <w:rPr>
          <w:rFonts w:ascii="Arial"/>
          <w:sz w:val="21"/>
        </w:rPr>
      </w:pPr>
    </w:p>
    <w:p w14:paraId="06DB11BC">
      <w:pPr>
        <w:pStyle w:val="2"/>
        <w:spacing w:before="101" w:line="222" w:lineRule="auto"/>
        <w:ind w:left="6965"/>
      </w:pPr>
      <w:r>
        <w:rPr>
          <w:spacing w:val="4"/>
        </w:rPr>
        <w:t>苏教办师函〔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号</w:t>
      </w:r>
    </w:p>
    <w:p w14:paraId="0C7B52C1">
      <w:pPr>
        <w:spacing w:line="244" w:lineRule="auto"/>
        <w:rPr>
          <w:rFonts w:ascii="Arial"/>
          <w:sz w:val="21"/>
        </w:rPr>
      </w:pPr>
    </w:p>
    <w:p w14:paraId="23DD2F01">
      <w:pPr>
        <w:spacing w:line="244" w:lineRule="auto"/>
        <w:rPr>
          <w:rFonts w:ascii="Arial"/>
          <w:sz w:val="21"/>
        </w:rPr>
      </w:pPr>
    </w:p>
    <w:p w14:paraId="670CE1B1">
      <w:pPr>
        <w:spacing w:before="185" w:line="186" w:lineRule="auto"/>
        <w:ind w:left="16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省教育厅办公室关于做好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年教师和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校长</w:t>
      </w:r>
    </w:p>
    <w:p w14:paraId="5B246D99">
      <w:pPr>
        <w:spacing w:before="8" w:line="214" w:lineRule="auto"/>
        <w:ind w:left="178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省级培训培养项目承训基地申报工作的通知</w:t>
      </w:r>
    </w:p>
    <w:p w14:paraId="3040128F">
      <w:pPr>
        <w:spacing w:line="264" w:lineRule="auto"/>
        <w:rPr>
          <w:rFonts w:ascii="Arial"/>
          <w:sz w:val="21"/>
        </w:rPr>
      </w:pPr>
    </w:p>
    <w:p w14:paraId="1E8DCDDB">
      <w:pPr>
        <w:spacing w:line="265" w:lineRule="auto"/>
        <w:rPr>
          <w:rFonts w:ascii="Arial"/>
          <w:sz w:val="21"/>
        </w:rPr>
      </w:pPr>
    </w:p>
    <w:p w14:paraId="227F2329">
      <w:pPr>
        <w:pStyle w:val="2"/>
        <w:spacing w:before="100" w:line="222" w:lineRule="auto"/>
        <w:ind w:left="1542"/>
      </w:pPr>
      <w:r>
        <w:rPr>
          <w:spacing w:val="7"/>
        </w:rPr>
        <w:t>各设区市教育局，各有关高等学校，各有关</w:t>
      </w:r>
      <w:r>
        <w:rPr>
          <w:spacing w:val="6"/>
        </w:rPr>
        <w:t>教师培训机构：</w:t>
      </w:r>
    </w:p>
    <w:p w14:paraId="258B96CA">
      <w:pPr>
        <w:pStyle w:val="2"/>
        <w:spacing w:before="187" w:line="220" w:lineRule="auto"/>
        <w:ind w:left="2194"/>
      </w:pPr>
      <w:r>
        <w:rPr>
          <w:spacing w:val="17"/>
        </w:rPr>
        <w:t>为深入贯彻落实习近平总书记关于教育特别是教师工作的</w:t>
      </w:r>
    </w:p>
    <w:p w14:paraId="465F1D95">
      <w:pPr>
        <w:pStyle w:val="2"/>
        <w:spacing w:before="188" w:line="222" w:lineRule="auto"/>
        <w:ind w:left="1557"/>
      </w:pPr>
      <w:r>
        <w:rPr>
          <w:spacing w:val="6"/>
        </w:rPr>
        <w:t>重要论述，进一步发挥教师培训的重要基础性和支撑性作用，以</w:t>
      </w:r>
    </w:p>
    <w:p w14:paraId="6EA57EB7">
      <w:pPr>
        <w:pStyle w:val="2"/>
        <w:spacing w:before="190" w:line="222" w:lineRule="auto"/>
        <w:ind w:left="1543"/>
      </w:pPr>
      <w:r>
        <w:rPr>
          <w:spacing w:val="9"/>
        </w:rPr>
        <w:t>教育家精神铸魂强师，构建更加开放灵活的教师终身学习体系，</w:t>
      </w:r>
    </w:p>
    <w:p w14:paraId="79426317">
      <w:pPr>
        <w:pStyle w:val="2"/>
        <w:spacing w:before="186" w:line="220" w:lineRule="auto"/>
        <w:ind w:left="1553"/>
      </w:pPr>
      <w:r>
        <w:rPr>
          <w:spacing w:val="9"/>
        </w:rPr>
        <w:t>现就做好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年教师和校长培训培养项目承训基地申报工</w:t>
      </w:r>
      <w:r>
        <w:rPr>
          <w:spacing w:val="8"/>
        </w:rPr>
        <w:t>作有</w:t>
      </w:r>
    </w:p>
    <w:p w14:paraId="1F980CFE">
      <w:pPr>
        <w:pStyle w:val="2"/>
        <w:spacing w:before="193" w:line="222" w:lineRule="auto"/>
        <w:ind w:left="1557"/>
      </w:pPr>
      <w:r>
        <w:rPr>
          <w:spacing w:val="-1"/>
        </w:rPr>
        <w:t>关事项通知如下。</w:t>
      </w:r>
    </w:p>
    <w:p w14:paraId="19DD1609">
      <w:pPr>
        <w:spacing w:before="184" w:line="227" w:lineRule="auto"/>
        <w:ind w:left="218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一、项目设置</w:t>
      </w:r>
    </w:p>
    <w:p w14:paraId="0902AA4A">
      <w:pPr>
        <w:spacing w:before="177" w:line="229" w:lineRule="auto"/>
        <w:ind w:left="22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（一）基础教育</w:t>
      </w:r>
    </w:p>
    <w:p w14:paraId="7FB5361D">
      <w:pPr>
        <w:pStyle w:val="2"/>
        <w:spacing w:before="180" w:line="317" w:lineRule="auto"/>
        <w:ind w:left="1544" w:right="1528" w:firstLine="666"/>
      </w:pPr>
      <w:r>
        <w:rPr>
          <w:spacing w:val="5"/>
        </w:rPr>
        <w:t>围绕立德树人、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三名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工程、内涵提升、改革发展、乡村提</w:t>
      </w:r>
      <w:r>
        <w:rPr>
          <w:spacing w:val="4"/>
        </w:rPr>
        <w:t xml:space="preserve"> </w:t>
      </w:r>
      <w:r>
        <w:rPr>
          <w:spacing w:val="10"/>
        </w:rPr>
        <w:t>质、特殊教育六个专题，安排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73 </w:t>
      </w:r>
      <w:r>
        <w:rPr>
          <w:spacing w:val="10"/>
        </w:rPr>
        <w:t>个项目，计划线下培训教师校</w:t>
      </w:r>
    </w:p>
    <w:p w14:paraId="016B329E">
      <w:pPr>
        <w:pStyle w:val="2"/>
        <w:spacing w:before="53" w:line="222" w:lineRule="auto"/>
        <w:ind w:left="1547"/>
      </w:pPr>
      <w:r>
        <w:rPr>
          <w:spacing w:val="5"/>
        </w:rPr>
        <w:t>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1.5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5"/>
        </w:rPr>
        <w:t>万余人。面向全省中小学（含幼儿园、特教）教师校长开</w:t>
      </w:r>
    </w:p>
    <w:p w14:paraId="38D8D9BC">
      <w:pPr>
        <w:pStyle w:val="2"/>
        <w:spacing w:before="190" w:line="222" w:lineRule="auto"/>
        <w:ind w:left="1544"/>
      </w:pPr>
      <w:r>
        <w:rPr>
          <w:spacing w:val="5"/>
        </w:rPr>
        <w:t>展师德师风和教育法律知识等线上培训。项目内容及申报要求见</w:t>
      </w:r>
    </w:p>
    <w:p w14:paraId="37714673">
      <w:pPr>
        <w:pStyle w:val="2"/>
        <w:spacing w:before="185" w:line="221" w:lineRule="auto"/>
        <w:ind w:left="1535"/>
      </w:pPr>
      <w:r>
        <w:rPr>
          <w:spacing w:val="-5"/>
        </w:rPr>
        <w:t>《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年中小学教师和校长培训培养项目表》（</w:t>
      </w: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6"/>
        </w:rPr>
        <w:t>）。</w:t>
      </w:r>
    </w:p>
    <w:p w14:paraId="1F68AB83">
      <w:pPr>
        <w:spacing w:before="186" w:line="229" w:lineRule="auto"/>
        <w:ind w:left="22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（二）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高等教育</w:t>
      </w:r>
    </w:p>
    <w:p w14:paraId="2501B197">
      <w:pPr>
        <w:pStyle w:val="2"/>
        <w:spacing w:before="178" w:line="277" w:lineRule="auto"/>
        <w:ind w:left="1547" w:right="1669" w:firstLine="657"/>
      </w:pPr>
      <w:r>
        <w:rPr>
          <w:spacing w:val="4"/>
        </w:rPr>
        <w:t>1. 教师培训项目。围绕师德师风建设、高校思政教育、青</w:t>
      </w:r>
      <w:r>
        <w:rPr>
          <w:spacing w:val="17"/>
        </w:rPr>
        <w:t xml:space="preserve"> </w:t>
      </w:r>
      <w:r>
        <w:rPr>
          <w:spacing w:val="11"/>
        </w:rPr>
        <w:t>年教师教学能力提升、高校师资工作、高教重点领域等专题，</w:t>
      </w:r>
    </w:p>
    <w:p w14:paraId="693B32AD">
      <w:pPr>
        <w:spacing w:line="277" w:lineRule="auto"/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 w14:paraId="52199135">
      <w:pPr>
        <w:spacing w:line="251" w:lineRule="auto"/>
        <w:rPr>
          <w:rFonts w:ascii="Arial"/>
          <w:sz w:val="21"/>
        </w:rPr>
      </w:pPr>
    </w:p>
    <w:p w14:paraId="14428F1A">
      <w:pPr>
        <w:spacing w:line="252" w:lineRule="auto"/>
        <w:rPr>
          <w:rFonts w:ascii="Arial"/>
          <w:sz w:val="21"/>
        </w:rPr>
      </w:pPr>
    </w:p>
    <w:p w14:paraId="570A00E1">
      <w:pPr>
        <w:spacing w:line="252" w:lineRule="auto"/>
        <w:rPr>
          <w:rFonts w:ascii="Arial"/>
          <w:sz w:val="21"/>
        </w:rPr>
      </w:pPr>
    </w:p>
    <w:p w14:paraId="66C893C3">
      <w:pPr>
        <w:spacing w:line="252" w:lineRule="auto"/>
        <w:rPr>
          <w:rFonts w:ascii="Arial"/>
          <w:sz w:val="21"/>
        </w:rPr>
      </w:pPr>
    </w:p>
    <w:p w14:paraId="6238EFA3">
      <w:pPr>
        <w:spacing w:line="252" w:lineRule="auto"/>
        <w:rPr>
          <w:rFonts w:ascii="Arial"/>
          <w:sz w:val="21"/>
        </w:rPr>
      </w:pPr>
    </w:p>
    <w:p w14:paraId="1C00C7A4">
      <w:pPr>
        <w:spacing w:line="252" w:lineRule="auto"/>
        <w:rPr>
          <w:rFonts w:ascii="Arial"/>
          <w:sz w:val="21"/>
        </w:rPr>
      </w:pPr>
    </w:p>
    <w:p w14:paraId="5F0BE825">
      <w:pPr>
        <w:spacing w:line="252" w:lineRule="auto"/>
        <w:rPr>
          <w:rFonts w:ascii="Arial"/>
          <w:sz w:val="21"/>
        </w:rPr>
      </w:pPr>
    </w:p>
    <w:p w14:paraId="203E508D">
      <w:pPr>
        <w:pStyle w:val="2"/>
        <w:spacing w:before="100" w:line="323" w:lineRule="auto"/>
        <w:ind w:left="17" w:right="188" w:hanging="9"/>
        <w:jc w:val="both"/>
      </w:pPr>
      <w:r>
        <w:rPr>
          <w:spacing w:val="3"/>
        </w:rPr>
        <w:t>安排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个项目，计划培训教师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3"/>
        </w:rPr>
        <w:t>万余人（含线上培训）。项</w:t>
      </w:r>
      <w:r>
        <w:t xml:space="preserve"> </w:t>
      </w:r>
      <w:r>
        <w:rPr>
          <w:spacing w:val="7"/>
        </w:rPr>
        <w:t>目内容及要求见《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年江苏省本科院校教师省级培训项目一</w:t>
      </w:r>
      <w:r>
        <w:rPr>
          <w:spacing w:val="12"/>
        </w:rPr>
        <w:t xml:space="preserve"> </w:t>
      </w:r>
      <w:r>
        <w:rPr>
          <w:spacing w:val="-17"/>
        </w:rPr>
        <w:t>览表》（附件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</w:t>
      </w:r>
      <w:r>
        <w:rPr>
          <w:spacing w:val="-17"/>
        </w:rPr>
        <w:t>）</w:t>
      </w:r>
    </w:p>
    <w:p w14:paraId="3EEC877F">
      <w:pPr>
        <w:pStyle w:val="2"/>
        <w:spacing w:before="56" w:line="315" w:lineRule="auto"/>
        <w:ind w:right="179" w:firstLine="654"/>
      </w:pPr>
      <w:r>
        <w:rPr>
          <w:spacing w:val="5"/>
        </w:rPr>
        <w:t>2. 教师培养项目。国内访问学者项目计划，包含访</w:t>
      </w:r>
      <w:r>
        <w:rPr>
          <w:spacing w:val="4"/>
        </w:rPr>
        <w:t>学研修</w:t>
      </w:r>
      <w:r>
        <w:t xml:space="preserve"> </w:t>
      </w:r>
      <w:r>
        <w:rPr>
          <w:spacing w:val="4"/>
        </w:rPr>
        <w:t>项目</w:t>
      </w:r>
      <w:r>
        <w:rPr>
          <w:spacing w:val="-36"/>
        </w:rPr>
        <w:t xml:space="preserve"> </w:t>
      </w:r>
      <w:r>
        <w:rPr>
          <w:spacing w:val="4"/>
        </w:rPr>
        <w:t>30</w:t>
      </w:r>
      <w:r>
        <w:rPr>
          <w:spacing w:val="-57"/>
        </w:rPr>
        <w:t xml:space="preserve"> </w:t>
      </w:r>
      <w:r>
        <w:rPr>
          <w:spacing w:val="4"/>
        </w:rPr>
        <w:t>人，相关选培人员由省内高校遴选报送</w:t>
      </w:r>
      <w:r>
        <w:rPr>
          <w:spacing w:val="3"/>
        </w:rPr>
        <w:t>。选派教师到国</w:t>
      </w:r>
      <w:r>
        <w:t xml:space="preserve"> </w:t>
      </w:r>
      <w:r>
        <w:rPr>
          <w:spacing w:val="12"/>
        </w:rPr>
        <w:t>内高水平大学和有影响的专业研训，在导师指导下，通过学习</w:t>
      </w:r>
      <w:r>
        <w:rPr>
          <w:spacing w:val="3"/>
        </w:rPr>
        <w:t xml:space="preserve"> </w:t>
      </w:r>
      <w:r>
        <w:rPr>
          <w:spacing w:val="12"/>
        </w:rPr>
        <w:t>和研究，跟踪了解本学科学术前沿动态和发展趋势，提高教学</w:t>
      </w:r>
      <w:r>
        <w:rPr>
          <w:spacing w:val="1"/>
        </w:rPr>
        <w:t xml:space="preserve"> </w:t>
      </w:r>
      <w:r>
        <w:rPr>
          <w:spacing w:val="11"/>
        </w:rPr>
        <w:t>科研能力和学术水平。访问期限为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1"/>
        </w:rPr>
        <w:t>学年，省财政资助经费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万元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人。</w:t>
      </w:r>
    </w:p>
    <w:p w14:paraId="2746985F">
      <w:pPr>
        <w:spacing w:before="180" w:line="228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二、申报条件</w:t>
      </w:r>
    </w:p>
    <w:p w14:paraId="0C68DC43">
      <w:pPr>
        <w:spacing w:before="176" w:line="229" w:lineRule="auto"/>
        <w:ind w:left="66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（一）基础教育</w:t>
      </w:r>
    </w:p>
    <w:p w14:paraId="490A5279">
      <w:pPr>
        <w:pStyle w:val="2"/>
        <w:spacing w:before="178" w:line="277" w:lineRule="auto"/>
        <w:ind w:left="5" w:firstLine="661"/>
      </w:pPr>
      <w:r>
        <w:rPr>
          <w:rFonts w:ascii="Times New Roman" w:hAnsi="Times New Roman" w:eastAsia="Times New Roman" w:cs="Times New Roman"/>
          <w:spacing w:val="9"/>
        </w:rPr>
        <w:t xml:space="preserve">1.  </w:t>
      </w:r>
      <w:r>
        <w:rPr>
          <w:spacing w:val="9"/>
        </w:rPr>
        <w:t>多次承担中小学教师校长省级（或同层次）</w:t>
      </w:r>
      <w:r>
        <w:rPr>
          <w:spacing w:val="-69"/>
        </w:rPr>
        <w:t xml:space="preserve"> </w:t>
      </w:r>
      <w:r>
        <w:rPr>
          <w:spacing w:val="9"/>
        </w:rPr>
        <w:t>以上培训工</w:t>
      </w:r>
      <w:r>
        <w:t xml:space="preserve"> </w:t>
      </w:r>
      <w:r>
        <w:rPr>
          <w:spacing w:val="7"/>
        </w:rPr>
        <w:t>作，且成绩显著、成效明显，具有较好的培训经验、培</w:t>
      </w:r>
      <w:r>
        <w:rPr>
          <w:spacing w:val="6"/>
        </w:rPr>
        <w:t>训能力。</w:t>
      </w:r>
    </w:p>
    <w:p w14:paraId="7A8719E1">
      <w:pPr>
        <w:pStyle w:val="2"/>
        <w:spacing w:before="191" w:line="296" w:lineRule="auto"/>
        <w:ind w:left="2" w:right="44" w:firstLine="633"/>
      </w:pPr>
      <w:r>
        <w:rPr>
          <w:rFonts w:ascii="Times New Roman" w:hAnsi="Times New Roman" w:eastAsia="Times New Roman" w:cs="Times New Roman"/>
          <w:spacing w:val="13"/>
        </w:rPr>
        <w:t xml:space="preserve">2.  </w:t>
      </w:r>
      <w:r>
        <w:rPr>
          <w:spacing w:val="13"/>
        </w:rPr>
        <w:t>建有结构合理、经验丰富、担当负责的专家团队和项目</w:t>
      </w:r>
      <w:r>
        <w:rPr>
          <w:spacing w:val="5"/>
        </w:rPr>
        <w:t xml:space="preserve"> 管理团队。首席培训专家得到业内普遍认可，整个团队具有较高</w:t>
      </w:r>
      <w:r>
        <w:rPr>
          <w:spacing w:val="6"/>
        </w:rPr>
        <w:t xml:space="preserve"> </w:t>
      </w:r>
      <w:r>
        <w:rPr>
          <w:spacing w:val="2"/>
        </w:rPr>
        <w:t>的专业水准、组织能力。</w:t>
      </w:r>
    </w:p>
    <w:p w14:paraId="13348DBA">
      <w:pPr>
        <w:pStyle w:val="2"/>
        <w:spacing w:before="185" w:line="297" w:lineRule="auto"/>
        <w:ind w:left="8" w:right="44" w:firstLine="633"/>
      </w:pPr>
      <w:r>
        <w:rPr>
          <w:rFonts w:ascii="Times New Roman" w:hAnsi="Times New Roman" w:eastAsia="Times New Roman" w:cs="Times New Roman"/>
          <w:spacing w:val="13"/>
        </w:rPr>
        <w:t xml:space="preserve">3.  </w:t>
      </w:r>
      <w:r>
        <w:rPr>
          <w:spacing w:val="13"/>
        </w:rPr>
        <w:t>建有完善的教师培训管理制度，能够科学有效的开</w:t>
      </w:r>
      <w:r>
        <w:rPr>
          <w:spacing w:val="12"/>
        </w:rPr>
        <w:t>展训</w:t>
      </w:r>
      <w:r>
        <w:t xml:space="preserve"> </w:t>
      </w:r>
      <w:r>
        <w:rPr>
          <w:spacing w:val="5"/>
        </w:rPr>
        <w:t>前调研、方案研制、培训组织等各环节的各项工作，确保教师培</w:t>
      </w:r>
      <w:r>
        <w:t xml:space="preserve"> </w:t>
      </w:r>
      <w:r>
        <w:rPr>
          <w:spacing w:val="-7"/>
        </w:rPr>
        <w:t>训需要。</w:t>
      </w:r>
    </w:p>
    <w:p w14:paraId="35BE9DAA">
      <w:pPr>
        <w:pStyle w:val="2"/>
        <w:spacing w:before="186" w:line="277" w:lineRule="auto"/>
        <w:ind w:left="1" w:right="43" w:firstLine="633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符合《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9"/>
        </w:rPr>
        <w:t>年中小学教师和校长培训培养项目表》中的</w:t>
      </w:r>
      <w:r>
        <w:t xml:space="preserve"> </w:t>
      </w:r>
      <w:r>
        <w:rPr>
          <w:spacing w:val="1"/>
        </w:rPr>
        <w:t>其他条件要求。</w:t>
      </w:r>
    </w:p>
    <w:p w14:paraId="27211C4C">
      <w:pPr>
        <w:spacing w:before="187" w:line="229" w:lineRule="auto"/>
        <w:ind w:left="66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（二）高等教育教师培训项目</w:t>
      </w:r>
    </w:p>
    <w:p w14:paraId="3028FB4B">
      <w:pPr>
        <w:pStyle w:val="2"/>
        <w:spacing w:before="177" w:line="221" w:lineRule="auto"/>
        <w:ind w:right="27"/>
        <w:jc w:val="right"/>
        <w:outlineLvl w:val="3"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 </w:t>
      </w:r>
      <w:r>
        <w:rPr>
          <w:spacing w:val="11"/>
        </w:rPr>
        <w:t>申报资质。可参与申报单位为省内本科院校。其中，高</w:t>
      </w:r>
    </w:p>
    <w:p w14:paraId="2CB84180">
      <w:pPr>
        <w:spacing w:line="221" w:lineRule="auto"/>
        <w:sectPr>
          <w:headerReference r:id="rId6" w:type="default"/>
          <w:footerReference r:id="rId7" w:type="default"/>
          <w:pgSz w:w="11906" w:h="16838"/>
          <w:pgMar w:top="400" w:right="1484" w:bottom="1257" w:left="1542" w:header="0" w:footer="978" w:gutter="0"/>
          <w:cols w:space="720" w:num="1"/>
        </w:sectPr>
      </w:pPr>
    </w:p>
    <w:p w14:paraId="3A009262">
      <w:pPr>
        <w:spacing w:line="251" w:lineRule="auto"/>
        <w:rPr>
          <w:rFonts w:ascii="Arial"/>
          <w:sz w:val="21"/>
        </w:rPr>
      </w:pPr>
    </w:p>
    <w:p w14:paraId="09D4AEE5">
      <w:pPr>
        <w:spacing w:line="251" w:lineRule="auto"/>
        <w:rPr>
          <w:rFonts w:ascii="Arial"/>
          <w:sz w:val="21"/>
        </w:rPr>
      </w:pPr>
    </w:p>
    <w:p w14:paraId="09ED7E76">
      <w:pPr>
        <w:spacing w:line="252" w:lineRule="auto"/>
        <w:rPr>
          <w:rFonts w:ascii="Arial"/>
          <w:sz w:val="21"/>
        </w:rPr>
      </w:pPr>
    </w:p>
    <w:p w14:paraId="37292039">
      <w:pPr>
        <w:spacing w:line="252" w:lineRule="auto"/>
        <w:rPr>
          <w:rFonts w:ascii="Arial"/>
          <w:sz w:val="21"/>
        </w:rPr>
      </w:pPr>
    </w:p>
    <w:p w14:paraId="746A348A">
      <w:pPr>
        <w:spacing w:line="252" w:lineRule="auto"/>
        <w:rPr>
          <w:rFonts w:ascii="Arial"/>
          <w:sz w:val="21"/>
        </w:rPr>
      </w:pPr>
    </w:p>
    <w:p w14:paraId="3010C395">
      <w:pPr>
        <w:spacing w:line="252" w:lineRule="auto"/>
        <w:rPr>
          <w:rFonts w:ascii="Arial"/>
          <w:sz w:val="21"/>
        </w:rPr>
      </w:pPr>
    </w:p>
    <w:p w14:paraId="06A424AB">
      <w:pPr>
        <w:spacing w:line="252" w:lineRule="auto"/>
        <w:rPr>
          <w:rFonts w:ascii="Arial"/>
          <w:sz w:val="21"/>
        </w:rPr>
      </w:pPr>
    </w:p>
    <w:p w14:paraId="23E3E0A9">
      <w:pPr>
        <w:pStyle w:val="2"/>
        <w:spacing w:before="100" w:line="327" w:lineRule="auto"/>
        <w:ind w:left="19" w:right="154" w:hanging="17"/>
        <w:jc w:val="both"/>
      </w:pPr>
      <w:r>
        <w:rPr>
          <w:spacing w:val="5"/>
        </w:rPr>
        <w:t>校新教师教学能力提升培训项目需具有师范培养背景、有本专业</w:t>
      </w:r>
      <w:r>
        <w:rPr>
          <w:spacing w:val="7"/>
        </w:rPr>
        <w:t xml:space="preserve"> </w:t>
      </w:r>
      <w:r>
        <w:rPr>
          <w:spacing w:val="4"/>
        </w:rPr>
        <w:t>师范生培训经验、在省内外有一定影响力的师范类本科院校参与</w:t>
      </w:r>
      <w:r>
        <w:rPr>
          <w:spacing w:val="14"/>
        </w:rPr>
        <w:t xml:space="preserve"> </w:t>
      </w:r>
      <w:r>
        <w:rPr>
          <w:spacing w:val="4"/>
        </w:rPr>
        <w:t>申报，师范类专业骨干教师培训项目需为我省具有相关专业师范</w:t>
      </w:r>
      <w:r>
        <w:rPr>
          <w:spacing w:val="17"/>
        </w:rPr>
        <w:t xml:space="preserve"> </w:t>
      </w:r>
      <w:r>
        <w:rPr>
          <w:spacing w:val="4"/>
        </w:rPr>
        <w:t>生培养经验的本科院校，研究生导师研修项目需由具有博士授权</w:t>
      </w:r>
      <w:r>
        <w:rPr>
          <w:spacing w:val="14"/>
        </w:rPr>
        <w:t xml:space="preserve"> </w:t>
      </w:r>
      <w:r>
        <w:rPr>
          <w:spacing w:val="2"/>
        </w:rPr>
        <w:t>的本科院校参与申报。</w:t>
      </w:r>
    </w:p>
    <w:p w14:paraId="788BECAE">
      <w:pPr>
        <w:pStyle w:val="2"/>
        <w:spacing w:before="30" w:line="335" w:lineRule="auto"/>
        <w:ind w:left="3" w:right="150" w:firstLine="636"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34"/>
        </w:rPr>
        <w:t xml:space="preserve">  </w:t>
      </w:r>
      <w:r>
        <w:rPr>
          <w:spacing w:val="2"/>
        </w:rPr>
        <w:t>申报数量。获</w:t>
      </w:r>
      <w:r>
        <w:rPr>
          <w:rFonts w:ascii="Times New Roman" w:hAnsi="Times New Roman" w:eastAsia="Times New Roman" w:cs="Times New Roman"/>
          <w:spacing w:val="2"/>
        </w:rPr>
        <w:t>“2024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2"/>
        </w:rPr>
        <w:t>年江苏省本科院校师资工作优秀管理</w:t>
      </w:r>
      <w:r>
        <w:t xml:space="preserve"> </w:t>
      </w:r>
      <w:r>
        <w:rPr>
          <w:spacing w:val="11"/>
        </w:rPr>
        <w:t>单位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荣誉称号的院校，或获优秀管理工作者荣誉称号的人员所</w:t>
      </w:r>
      <w:r>
        <w:rPr>
          <w:spacing w:val="13"/>
        </w:rPr>
        <w:t xml:space="preserve"> </w:t>
      </w:r>
      <w:r>
        <w:rPr>
          <w:spacing w:val="4"/>
        </w:rPr>
        <w:t>在院校，可申报培训项目总数不超过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8 </w:t>
      </w:r>
      <w:r>
        <w:rPr>
          <w:spacing w:val="4"/>
        </w:rPr>
        <w:t>个。其他本科院校可申报</w:t>
      </w:r>
      <w:r>
        <w:t xml:space="preserve"> </w:t>
      </w:r>
      <w:r>
        <w:rPr>
          <w:spacing w:val="2"/>
        </w:rPr>
        <w:t>项目总数不超过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6 </w:t>
      </w:r>
      <w:r>
        <w:rPr>
          <w:spacing w:val="2"/>
        </w:rPr>
        <w:t>个。</w:t>
      </w:r>
    </w:p>
    <w:p w14:paraId="70670F5A">
      <w:pPr>
        <w:spacing w:before="267" w:line="220" w:lineRule="auto"/>
        <w:ind w:left="632"/>
        <w:outlineLvl w:val="2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5"/>
          <w:sz w:val="31"/>
          <w:szCs w:val="31"/>
          <w:highlight w:val="none"/>
        </w:rPr>
        <w:t>（三）高等教育教师培养项目</w:t>
      </w:r>
    </w:p>
    <w:p w14:paraId="6CF45822">
      <w:pPr>
        <w:pStyle w:val="2"/>
        <w:spacing w:before="173" w:line="289" w:lineRule="auto"/>
        <w:ind w:left="37" w:right="153" w:firstLine="628"/>
        <w:rPr>
          <w:highlight w:val="none"/>
        </w:rPr>
      </w:pPr>
      <w:r>
        <w:rPr>
          <w:rFonts w:ascii="Times New Roman" w:hAnsi="Times New Roman" w:eastAsia="Times New Roman" w:cs="Times New Roman"/>
          <w:spacing w:val="7"/>
          <w:highlight w:val="none"/>
        </w:rPr>
        <w:t xml:space="preserve">1.  </w:t>
      </w:r>
      <w:r>
        <w:rPr>
          <w:spacing w:val="7"/>
          <w:highlight w:val="none"/>
        </w:rPr>
        <w:t>推荐条件。省内高校从事教学科研工作五年以上，</w:t>
      </w:r>
      <w:r>
        <w:rPr>
          <w:rFonts w:ascii="Times New Roman" w:hAnsi="Times New Roman" w:eastAsia="Times New Roman" w:cs="Times New Roman"/>
          <w:spacing w:val="7"/>
          <w:highlight w:val="none"/>
        </w:rPr>
        <w:t>45</w:t>
      </w:r>
      <w:r>
        <w:rPr>
          <w:rFonts w:ascii="Times New Roman" w:hAnsi="Times New Roman" w:eastAsia="Times New Roman" w:cs="Times New Roman"/>
          <w:spacing w:val="56"/>
          <w:highlight w:val="none"/>
        </w:rPr>
        <w:t xml:space="preserve"> </w:t>
      </w:r>
      <w:r>
        <w:rPr>
          <w:spacing w:val="7"/>
          <w:highlight w:val="none"/>
        </w:rPr>
        <w:t>岁</w:t>
      </w:r>
      <w:r>
        <w:rPr>
          <w:highlight w:val="none"/>
        </w:rPr>
        <w:t xml:space="preserve"> </w:t>
      </w:r>
      <w:r>
        <w:rPr>
          <w:spacing w:val="8"/>
          <w:highlight w:val="none"/>
        </w:rPr>
        <w:t>以下具有副高以上专业技术职务的教师，或者是</w:t>
      </w:r>
      <w:r>
        <w:rPr>
          <w:spacing w:val="-7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8"/>
          <w:highlight w:val="none"/>
        </w:rPr>
        <w:t>40</w:t>
      </w:r>
      <w:r>
        <w:rPr>
          <w:rFonts w:ascii="Times New Roman" w:hAnsi="Times New Roman" w:eastAsia="Times New Roman" w:cs="Times New Roman"/>
          <w:spacing w:val="36"/>
          <w:highlight w:val="none"/>
        </w:rPr>
        <w:t xml:space="preserve"> </w:t>
      </w:r>
      <w:r>
        <w:rPr>
          <w:spacing w:val="8"/>
          <w:highlight w:val="none"/>
        </w:rPr>
        <w:t>岁以下具有</w:t>
      </w:r>
      <w:r>
        <w:rPr>
          <w:highlight w:val="none"/>
        </w:rPr>
        <w:t xml:space="preserve"> </w:t>
      </w:r>
      <w:r>
        <w:rPr>
          <w:spacing w:val="4"/>
          <w:highlight w:val="none"/>
        </w:rPr>
        <w:t>中级专业技术职务的教师。</w:t>
      </w:r>
    </w:p>
    <w:p w14:paraId="49931BA4">
      <w:pPr>
        <w:pStyle w:val="2"/>
        <w:spacing w:before="167" w:line="220" w:lineRule="auto"/>
        <w:ind w:left="635"/>
        <w:rPr>
          <w:highlight w:val="none"/>
        </w:rPr>
      </w:pPr>
      <w:r>
        <w:rPr>
          <w:rFonts w:ascii="Times New Roman" w:hAnsi="Times New Roman" w:eastAsia="Times New Roman" w:cs="Times New Roman"/>
          <w:spacing w:val="5"/>
          <w:highlight w:val="none"/>
        </w:rPr>
        <w:t>2.</w:t>
      </w:r>
      <w:r>
        <w:rPr>
          <w:rFonts w:ascii="Times New Roman" w:hAnsi="Times New Roman" w:eastAsia="Times New Roman" w:cs="Times New Roman"/>
          <w:spacing w:val="38"/>
          <w:highlight w:val="none"/>
        </w:rPr>
        <w:t xml:space="preserve">  </w:t>
      </w:r>
      <w:r>
        <w:rPr>
          <w:spacing w:val="5"/>
          <w:highlight w:val="none"/>
        </w:rPr>
        <w:t>申请数量。每校推荐</w:t>
      </w:r>
      <w:r>
        <w:rPr>
          <w:spacing w:val="-6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5"/>
          <w:highlight w:val="none"/>
        </w:rPr>
        <w:t xml:space="preserve">2 </w:t>
      </w:r>
      <w:r>
        <w:rPr>
          <w:spacing w:val="5"/>
          <w:highlight w:val="none"/>
        </w:rPr>
        <w:t>人，无合适人选可不推荐。</w:t>
      </w:r>
    </w:p>
    <w:p w14:paraId="6EF7173D">
      <w:pPr>
        <w:pStyle w:val="2"/>
        <w:spacing w:before="172" w:line="296" w:lineRule="auto"/>
        <w:ind w:left="8" w:right="152" w:firstLine="632"/>
        <w:rPr>
          <w:highlight w:val="none"/>
        </w:rPr>
      </w:pPr>
      <w:r>
        <w:rPr>
          <w:rFonts w:ascii="Times New Roman" w:hAnsi="Times New Roman" w:eastAsia="Times New Roman" w:cs="Times New Roman"/>
          <w:spacing w:val="13"/>
          <w:highlight w:val="none"/>
        </w:rPr>
        <w:t xml:space="preserve">3.  </w:t>
      </w:r>
      <w:r>
        <w:rPr>
          <w:spacing w:val="13"/>
          <w:highlight w:val="none"/>
        </w:rPr>
        <w:t>选派范围。可登录教育部高等学校师资培训交流武</w:t>
      </w:r>
      <w:r>
        <w:rPr>
          <w:spacing w:val="12"/>
          <w:highlight w:val="none"/>
        </w:rPr>
        <w:t>汉中</w:t>
      </w:r>
      <w:r>
        <w:rPr>
          <w:highlight w:val="none"/>
        </w:rPr>
        <w:t xml:space="preserve"> </w:t>
      </w:r>
      <w:r>
        <w:rPr>
          <w:spacing w:val="9"/>
          <w:highlight w:val="none"/>
        </w:rPr>
        <w:t>心网页，关注和查询</w:t>
      </w:r>
      <w:r>
        <w:rPr>
          <w:spacing w:val="-6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9"/>
          <w:highlight w:val="none"/>
        </w:rPr>
        <w:t>2025</w:t>
      </w:r>
      <w:r>
        <w:rPr>
          <w:rFonts w:ascii="Times New Roman" w:hAnsi="Times New Roman" w:eastAsia="Times New Roman" w:cs="Times New Roman"/>
          <w:spacing w:val="23"/>
          <w:highlight w:val="none"/>
        </w:rPr>
        <w:t xml:space="preserve"> </w:t>
      </w:r>
      <w:r>
        <w:rPr>
          <w:spacing w:val="9"/>
          <w:highlight w:val="none"/>
        </w:rPr>
        <w:t>年接受国内访问学者的高等学校、专</w:t>
      </w:r>
      <w:r>
        <w:rPr>
          <w:highlight w:val="none"/>
        </w:rPr>
        <w:t xml:space="preserve"> </w:t>
      </w:r>
      <w:r>
        <w:rPr>
          <w:spacing w:val="5"/>
          <w:highlight w:val="none"/>
        </w:rPr>
        <w:t>业、导师及课题目录。各校对确有研训需求但不在以上目录的省</w:t>
      </w:r>
      <w:r>
        <w:rPr>
          <w:spacing w:val="1"/>
          <w:highlight w:val="none"/>
        </w:rPr>
        <w:t xml:space="preserve"> </w:t>
      </w:r>
      <w:r>
        <w:rPr>
          <w:spacing w:val="7"/>
          <w:highlight w:val="none"/>
        </w:rPr>
        <w:t>内博士授予权高校访学申请，可列入本校推荐名额上报。</w:t>
      </w:r>
    </w:p>
    <w:p w14:paraId="2E2CED4E">
      <w:pPr>
        <w:pStyle w:val="2"/>
        <w:spacing w:before="187" w:line="327" w:lineRule="auto"/>
        <w:ind w:firstLine="638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pacing w:val="-1"/>
          <w:highlight w:val="none"/>
        </w:rPr>
        <w:t>4.</w:t>
      </w:r>
      <w:r>
        <w:rPr>
          <w:spacing w:val="-1"/>
          <w:highlight w:val="none"/>
        </w:rPr>
        <w:t>申请流程。（</w:t>
      </w:r>
      <w:r>
        <w:rPr>
          <w:spacing w:val="-7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1"/>
          <w:highlight w:val="none"/>
        </w:rPr>
        <w:t>1</w:t>
      </w:r>
      <w:r>
        <w:rPr>
          <w:rFonts w:ascii="Times New Roman" w:hAnsi="Times New Roman" w:eastAsia="Times New Roman" w:cs="Times New Roman"/>
          <w:spacing w:val="-36"/>
          <w:highlight w:val="none"/>
        </w:rPr>
        <w:t xml:space="preserve"> </w:t>
      </w:r>
      <w:r>
        <w:rPr>
          <w:spacing w:val="-1"/>
          <w:highlight w:val="none"/>
        </w:rPr>
        <w:t>）申请人按照以上</w:t>
      </w:r>
      <w:r>
        <w:rPr>
          <w:rFonts w:ascii="Times New Roman" w:hAnsi="Times New Roman" w:eastAsia="Times New Roman" w:cs="Times New Roman"/>
          <w:spacing w:val="-1"/>
          <w:highlight w:val="none"/>
        </w:rPr>
        <w:t>“</w:t>
      </w:r>
      <w:r>
        <w:rPr>
          <w:spacing w:val="-1"/>
          <w:highlight w:val="none"/>
        </w:rPr>
        <w:t>访学单位要求</w:t>
      </w:r>
      <w:r>
        <w:rPr>
          <w:rFonts w:ascii="Times New Roman" w:hAnsi="Times New Roman" w:eastAsia="Times New Roman" w:cs="Times New Roman"/>
          <w:spacing w:val="-2"/>
          <w:highlight w:val="none"/>
        </w:rPr>
        <w:t>”</w:t>
      </w:r>
      <w:r>
        <w:rPr>
          <w:spacing w:val="-2"/>
          <w:highlight w:val="none"/>
        </w:rPr>
        <w:t>联系接受</w:t>
      </w:r>
      <w:r>
        <w:rPr>
          <w:highlight w:val="none"/>
        </w:rPr>
        <w:t xml:space="preserve">  </w:t>
      </w:r>
      <w:r>
        <w:rPr>
          <w:spacing w:val="5"/>
          <w:highlight w:val="none"/>
        </w:rPr>
        <w:t>访学学校（单位）和指导老师，达成接受意向后，填写《江苏省</w:t>
      </w:r>
      <w:r>
        <w:rPr>
          <w:spacing w:val="6"/>
          <w:highlight w:val="none"/>
        </w:rPr>
        <w:t xml:space="preserve">  </w:t>
      </w:r>
      <w:r>
        <w:rPr>
          <w:spacing w:val="-8"/>
          <w:highlight w:val="none"/>
        </w:rPr>
        <w:t>本科院校高级访问学者项目申请表》（</w:t>
      </w:r>
      <w:r>
        <w:rPr>
          <w:spacing w:val="-60"/>
          <w:highlight w:val="none"/>
        </w:rPr>
        <w:t xml:space="preserve"> </w:t>
      </w:r>
      <w:r>
        <w:rPr>
          <w:spacing w:val="-8"/>
          <w:highlight w:val="none"/>
        </w:rPr>
        <w:t>附件</w:t>
      </w:r>
      <w:r>
        <w:rPr>
          <w:spacing w:val="-6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8"/>
          <w:highlight w:val="none"/>
        </w:rPr>
        <w:t>3</w:t>
      </w:r>
      <w:r>
        <w:rPr>
          <w:rFonts w:ascii="Times New Roman" w:hAnsi="Times New Roman" w:eastAsia="Times New Roman" w:cs="Times New Roman"/>
          <w:spacing w:val="-34"/>
          <w:highlight w:val="none"/>
        </w:rPr>
        <w:t xml:space="preserve"> </w:t>
      </w:r>
      <w:r>
        <w:rPr>
          <w:spacing w:val="-8"/>
          <w:highlight w:val="none"/>
        </w:rPr>
        <w:t>）交选派学校。（</w:t>
      </w:r>
      <w:r>
        <w:rPr>
          <w:rFonts w:ascii="Times New Roman" w:hAnsi="Times New Roman" w:eastAsia="Times New Roman" w:cs="Times New Roman"/>
          <w:spacing w:val="-8"/>
          <w:highlight w:val="none"/>
        </w:rPr>
        <w:t>2</w:t>
      </w:r>
      <w:r>
        <w:rPr>
          <w:spacing w:val="-8"/>
          <w:highlight w:val="none"/>
        </w:rPr>
        <w:t>）</w:t>
      </w:r>
      <w:r>
        <w:rPr>
          <w:highlight w:val="none"/>
        </w:rPr>
        <w:t xml:space="preserve"> </w:t>
      </w:r>
      <w:r>
        <w:rPr>
          <w:spacing w:val="17"/>
          <w:highlight w:val="none"/>
        </w:rPr>
        <w:t>选派学校应先确认申请者已获得接受方认可，而后确定推荐人</w:t>
      </w:r>
      <w:r>
        <w:rPr>
          <w:spacing w:val="2"/>
          <w:highlight w:val="none"/>
        </w:rPr>
        <w:t xml:space="preserve">  </w:t>
      </w:r>
      <w:r>
        <w:rPr>
          <w:spacing w:val="8"/>
          <w:highlight w:val="none"/>
        </w:rPr>
        <w:t>选，将《江苏省本科院校高级访问学者项目</w:t>
      </w:r>
      <w:r>
        <w:rPr>
          <w:spacing w:val="7"/>
          <w:highlight w:val="none"/>
        </w:rPr>
        <w:t>申请表》（电子版</w:t>
      </w:r>
      <w:r>
        <w:rPr>
          <w:spacing w:val="-3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7"/>
          <w:highlight w:val="none"/>
        </w:rPr>
        <w:t>1</w:t>
      </w:r>
    </w:p>
    <w:p w14:paraId="782ABA1C">
      <w:pPr>
        <w:spacing w:line="327" w:lineRule="auto"/>
        <w:rPr>
          <w:rFonts w:ascii="Times New Roman" w:hAnsi="Times New Roman" w:eastAsia="Times New Roman" w:cs="Times New Roman"/>
          <w:highlight w:val="none"/>
        </w:rPr>
        <w:sectPr>
          <w:footerReference r:id="rId8" w:type="default"/>
          <w:pgSz w:w="11906" w:h="16838"/>
          <w:pgMar w:top="400" w:right="1376" w:bottom="1257" w:left="1543" w:header="0" w:footer="978" w:gutter="0"/>
          <w:cols w:space="720" w:num="1"/>
        </w:sectPr>
      </w:pPr>
    </w:p>
    <w:p w14:paraId="387A7C19">
      <w:pPr>
        <w:spacing w:line="251" w:lineRule="auto"/>
        <w:rPr>
          <w:rFonts w:ascii="Arial"/>
          <w:sz w:val="21"/>
          <w:highlight w:val="none"/>
        </w:rPr>
      </w:pPr>
    </w:p>
    <w:p w14:paraId="0FFE3D7C">
      <w:pPr>
        <w:spacing w:line="252" w:lineRule="auto"/>
        <w:rPr>
          <w:rFonts w:ascii="Arial"/>
          <w:sz w:val="21"/>
          <w:highlight w:val="none"/>
        </w:rPr>
      </w:pPr>
    </w:p>
    <w:p w14:paraId="4C8986A4">
      <w:pPr>
        <w:spacing w:line="252" w:lineRule="auto"/>
        <w:rPr>
          <w:rFonts w:ascii="Arial"/>
          <w:sz w:val="21"/>
          <w:highlight w:val="none"/>
        </w:rPr>
      </w:pPr>
    </w:p>
    <w:p w14:paraId="02C31407">
      <w:pPr>
        <w:spacing w:line="252" w:lineRule="auto"/>
        <w:rPr>
          <w:rFonts w:ascii="Arial"/>
          <w:sz w:val="21"/>
          <w:highlight w:val="none"/>
        </w:rPr>
      </w:pPr>
    </w:p>
    <w:p w14:paraId="275B95C0">
      <w:pPr>
        <w:spacing w:line="252" w:lineRule="auto"/>
        <w:rPr>
          <w:rFonts w:ascii="Arial"/>
          <w:sz w:val="21"/>
          <w:highlight w:val="none"/>
        </w:rPr>
      </w:pPr>
    </w:p>
    <w:p w14:paraId="253CB91A">
      <w:pPr>
        <w:spacing w:line="252" w:lineRule="auto"/>
        <w:rPr>
          <w:rFonts w:ascii="Arial"/>
          <w:sz w:val="21"/>
          <w:highlight w:val="none"/>
        </w:rPr>
      </w:pPr>
    </w:p>
    <w:p w14:paraId="3966E061">
      <w:pPr>
        <w:spacing w:line="252" w:lineRule="auto"/>
        <w:rPr>
          <w:rFonts w:ascii="Arial"/>
          <w:sz w:val="21"/>
          <w:highlight w:val="none"/>
        </w:rPr>
      </w:pPr>
    </w:p>
    <w:p w14:paraId="22585DB2">
      <w:pPr>
        <w:pStyle w:val="2"/>
        <w:spacing w:before="100" w:line="323" w:lineRule="auto"/>
        <w:ind w:left="18" w:right="90" w:hanging="17"/>
        <w:jc w:val="both"/>
        <w:rPr>
          <w:rFonts w:ascii="Arial"/>
          <w:sz w:val="21"/>
        </w:rPr>
      </w:pPr>
      <w:r>
        <w:rPr>
          <w:spacing w:val="-2"/>
          <w:highlight w:val="none"/>
        </w:rPr>
        <w:t>份、纸质版</w:t>
      </w:r>
      <w:r>
        <w:rPr>
          <w:spacing w:val="-6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2"/>
          <w:highlight w:val="none"/>
        </w:rPr>
        <w:t xml:space="preserve">3 </w:t>
      </w:r>
      <w:r>
        <w:rPr>
          <w:spacing w:val="-2"/>
          <w:highlight w:val="none"/>
        </w:rPr>
        <w:t>份）报省高校师资培训中心。（</w:t>
      </w:r>
      <w:r>
        <w:rPr>
          <w:rFonts w:ascii="Times New Roman" w:hAnsi="Times New Roman" w:eastAsia="Times New Roman" w:cs="Times New Roman"/>
          <w:spacing w:val="-2"/>
          <w:highlight w:val="none"/>
        </w:rPr>
        <w:t>3</w:t>
      </w:r>
      <w:r>
        <w:rPr>
          <w:rFonts w:ascii="Times New Roman" w:hAnsi="Times New Roman" w:eastAsia="Times New Roman" w:cs="Times New Roman"/>
          <w:spacing w:val="-37"/>
          <w:highlight w:val="none"/>
        </w:rPr>
        <w:t xml:space="preserve"> </w:t>
      </w:r>
      <w:r>
        <w:rPr>
          <w:spacing w:val="-2"/>
          <w:highlight w:val="none"/>
        </w:rPr>
        <w:t>）省高校师资培训</w:t>
      </w:r>
      <w:r>
        <w:rPr>
          <w:highlight w:val="none"/>
        </w:rPr>
        <w:t xml:space="preserve"> </w:t>
      </w:r>
      <w:r>
        <w:rPr>
          <w:spacing w:val="9"/>
          <w:highlight w:val="none"/>
        </w:rPr>
        <w:t>中心将评选确定</w:t>
      </w:r>
      <w:r>
        <w:rPr>
          <w:spacing w:val="-5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9"/>
          <w:highlight w:val="none"/>
        </w:rPr>
        <w:t>30</w:t>
      </w:r>
      <w:r>
        <w:rPr>
          <w:rFonts w:ascii="Times New Roman" w:hAnsi="Times New Roman" w:eastAsia="Times New Roman" w:cs="Times New Roman"/>
          <w:spacing w:val="22"/>
          <w:highlight w:val="none"/>
        </w:rPr>
        <w:t xml:space="preserve"> </w:t>
      </w:r>
      <w:r>
        <w:rPr>
          <w:spacing w:val="9"/>
          <w:highlight w:val="none"/>
        </w:rPr>
        <w:t>人，并就派送、考核等相关工作提出具体要</w:t>
      </w:r>
      <w:r>
        <w:rPr>
          <w:highlight w:val="none"/>
        </w:rPr>
        <w:t xml:space="preserve"> </w:t>
      </w:r>
      <w:r>
        <w:rPr>
          <w:spacing w:val="-20"/>
          <w:highlight w:val="none"/>
        </w:rPr>
        <w:t>求。</w:t>
      </w:r>
    </w:p>
    <w:p w14:paraId="5F1F7E19">
      <w:pPr>
        <w:spacing w:line="252" w:lineRule="auto"/>
        <w:rPr>
          <w:rFonts w:ascii="Arial"/>
          <w:sz w:val="21"/>
        </w:rPr>
      </w:pPr>
    </w:p>
    <w:p w14:paraId="472CD678">
      <w:pPr>
        <w:spacing w:line="252" w:lineRule="auto"/>
        <w:rPr>
          <w:rFonts w:ascii="Arial"/>
          <w:sz w:val="21"/>
        </w:rPr>
      </w:pPr>
    </w:p>
    <w:p w14:paraId="1C7A3EF9">
      <w:pPr>
        <w:spacing w:line="252" w:lineRule="auto"/>
        <w:rPr>
          <w:rFonts w:ascii="Arial"/>
          <w:sz w:val="21"/>
        </w:rPr>
      </w:pPr>
    </w:p>
    <w:p w14:paraId="70C1EAB0"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 w14:paraId="5FDB0457">
      <w:pPr>
        <w:pStyle w:val="2"/>
        <w:spacing w:before="101" w:line="317" w:lineRule="auto"/>
        <w:ind w:left="50" w:firstLine="626"/>
      </w:pPr>
      <w:r>
        <w:rPr>
          <w:spacing w:val="4"/>
        </w:rPr>
        <w:t>基础教育联系方式：</w:t>
      </w:r>
      <w:r>
        <w:rPr>
          <w:rFonts w:ascii="Times New Roman" w:hAnsi="Times New Roman" w:eastAsia="Times New Roman" w:cs="Times New Roman"/>
          <w:spacing w:val="4"/>
        </w:rPr>
        <w:t>025-83335600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4"/>
        </w:rPr>
        <w:t>，</w:t>
      </w:r>
      <w:r>
        <w:rPr>
          <w:rFonts w:ascii="Times New Roman" w:hAnsi="Times New Roman" w:eastAsia="Times New Roman" w:cs="Times New Roman"/>
          <w:spacing w:val="4"/>
        </w:rPr>
        <w:t>833355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spacing w:val="3"/>
        </w:rPr>
        <w:t>；地址：南京</w:t>
      </w:r>
      <w:r>
        <w:t xml:space="preserve"> </w:t>
      </w:r>
      <w:r>
        <w:rPr>
          <w:spacing w:val="3"/>
        </w:rPr>
        <w:t>市北京西路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号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2113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室；邮箱：</w:t>
      </w:r>
      <w:r>
        <w:rPr>
          <w:rFonts w:ascii="Times New Roman" w:hAnsi="Times New Roman" w:eastAsia="Times New Roman" w:cs="Times New Roman"/>
          <w:spacing w:val="3"/>
        </w:rPr>
        <w:t>2472</w:t>
      </w:r>
      <w:r>
        <w:rPr>
          <w:rFonts w:ascii="Times New Roman" w:hAnsi="Times New Roman" w:eastAsia="Times New Roman" w:cs="Times New Roman"/>
          <w:spacing w:val="2"/>
        </w:rPr>
        <w:t>57299@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2"/>
        </w:rPr>
        <w:t>。</w:t>
      </w:r>
    </w:p>
    <w:p w14:paraId="58BF8877">
      <w:pPr>
        <w:pStyle w:val="2"/>
        <w:spacing w:before="52" w:line="319" w:lineRule="auto"/>
        <w:ind w:left="44" w:firstLine="651"/>
      </w:pPr>
      <w:r>
        <w:rPr>
          <w:spacing w:val="5"/>
        </w:rPr>
        <w:t>高等教育联系方式：</w:t>
      </w:r>
      <w:r>
        <w:rPr>
          <w:rFonts w:ascii="Times New Roman" w:hAnsi="Times New Roman" w:eastAsia="Times New Roman" w:cs="Times New Roman"/>
          <w:spacing w:val="5"/>
        </w:rPr>
        <w:t>025-83714755</w:t>
      </w:r>
      <w:r>
        <w:rPr>
          <w:spacing w:val="5"/>
        </w:rPr>
        <w:t>；地址：南京市鼓楼区宁</w:t>
      </w:r>
      <w:r>
        <w:t xml:space="preserve"> </w:t>
      </w:r>
      <w:r>
        <w:rPr>
          <w:spacing w:val="1"/>
        </w:rPr>
        <w:t>海路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号南京师范大学随园校区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18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号楼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310-1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室；邮箱：</w:t>
      </w:r>
    </w:p>
    <w:p w14:paraId="3C5A8ECD">
      <w:pPr>
        <w:pStyle w:val="2"/>
        <w:spacing w:before="96" w:line="189" w:lineRule="auto"/>
      </w:pPr>
      <w:r>
        <w:rPr>
          <w:rFonts w:ascii="Times New Roman" w:hAnsi="Times New Roman" w:eastAsia="Times New Roman" w:cs="Times New Roman"/>
        </w:rPr>
        <w:t>jsgxspzx</w:t>
      </w:r>
      <w:r>
        <w:rPr>
          <w:rFonts w:ascii="Times New Roman" w:hAnsi="Times New Roman" w:eastAsia="Times New Roman" w:cs="Times New Roman"/>
          <w:spacing w:val="29"/>
        </w:rPr>
        <w:t>@</w:t>
      </w:r>
      <w:r>
        <w:rPr>
          <w:rFonts w:ascii="Times New Roman" w:hAnsi="Times New Roman" w:eastAsia="Times New Roman" w:cs="Times New Roman"/>
        </w:rPr>
        <w:t>njnu</w:t>
      </w:r>
      <w:r>
        <w:rPr>
          <w:rFonts w:ascii="Times New Roman" w:hAnsi="Times New Roman" w:eastAsia="Times New Roman" w:cs="Times New Roman"/>
          <w:spacing w:val="29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29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29"/>
        </w:rPr>
        <w:t>。</w:t>
      </w:r>
    </w:p>
    <w:p w14:paraId="17DECAC9">
      <w:pPr>
        <w:spacing w:line="325" w:lineRule="auto"/>
        <w:rPr>
          <w:rFonts w:ascii="Arial"/>
          <w:sz w:val="21"/>
        </w:rPr>
      </w:pPr>
    </w:p>
    <w:p w14:paraId="3C55A8F7">
      <w:pPr>
        <w:spacing w:line="326" w:lineRule="auto"/>
        <w:rPr>
          <w:rFonts w:ascii="Arial"/>
          <w:sz w:val="21"/>
        </w:rPr>
      </w:pPr>
    </w:p>
    <w:p w14:paraId="4F3A4C4B">
      <w:pPr>
        <w:pStyle w:val="2"/>
        <w:spacing w:before="101" w:line="221" w:lineRule="auto"/>
        <w:ind w:left="701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 xml:space="preserve">1.2025 </w:t>
      </w:r>
      <w:r>
        <w:rPr>
          <w:spacing w:val="7"/>
        </w:rPr>
        <w:t>年中小学教师和校长培训培养项目表</w:t>
      </w:r>
    </w:p>
    <w:p w14:paraId="3C2D70DF">
      <w:pPr>
        <w:pStyle w:val="2"/>
        <w:spacing w:before="188" w:line="317" w:lineRule="auto"/>
        <w:ind w:left="1637" w:right="202" w:hanging="6"/>
      </w:pPr>
      <w:r>
        <w:rPr>
          <w:rFonts w:ascii="Times New Roman" w:hAnsi="Times New Roman" w:eastAsia="Times New Roman" w:cs="Times New Roman"/>
          <w:spacing w:val="8"/>
        </w:rPr>
        <w:t xml:space="preserve">2.2025 </w:t>
      </w:r>
      <w:r>
        <w:rPr>
          <w:spacing w:val="8"/>
        </w:rPr>
        <w:t>年江苏省本科院校教师省级培训项目一览表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江苏省本科院校高级访问学者项目申请表</w:t>
      </w:r>
    </w:p>
    <w:p w14:paraId="44534154">
      <w:pPr>
        <w:pStyle w:val="2"/>
        <w:spacing w:before="55" w:line="323" w:lineRule="auto"/>
        <w:ind w:left="1638" w:right="349" w:hanging="8"/>
      </w:pPr>
      <w:r>
        <w:rPr>
          <w:rFonts w:ascii="Times New Roman" w:hAnsi="Times New Roman" w:eastAsia="Times New Roman" w:cs="Times New Roman"/>
          <w:spacing w:val="8"/>
        </w:rPr>
        <w:t xml:space="preserve">4.2025 </w:t>
      </w:r>
      <w:r>
        <w:rPr>
          <w:spacing w:val="8"/>
        </w:rPr>
        <w:t>年中小学教师和校长培训培养项目申报表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10"/>
        </w:rPr>
        <w:t xml:space="preserve">5.2025 </w:t>
      </w:r>
      <w:r>
        <w:rPr>
          <w:spacing w:val="-10"/>
        </w:rPr>
        <w:t>年中小学教师和校长培训培养申报项目汇总表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6.2025 </w:t>
      </w:r>
      <w:r>
        <w:rPr>
          <w:spacing w:val="8"/>
        </w:rPr>
        <w:t>年江苏省本科院校教师省级</w:t>
      </w:r>
      <w:r>
        <w:rPr>
          <w:spacing w:val="7"/>
        </w:rPr>
        <w:t>培训项目承训</w:t>
      </w:r>
    </w:p>
    <w:p w14:paraId="4E17AD45">
      <w:pPr>
        <w:pStyle w:val="2"/>
        <w:spacing w:before="54" w:line="222" w:lineRule="auto"/>
        <w:ind w:left="1836"/>
      </w:pPr>
      <w:r>
        <w:rPr>
          <w:spacing w:val="8"/>
        </w:rPr>
        <w:t>基地申报书</w:t>
      </w:r>
    </w:p>
    <w:p w14:paraId="4B8EE182">
      <w:pPr>
        <w:pStyle w:val="2"/>
        <w:spacing w:before="185" w:line="222" w:lineRule="auto"/>
        <w:ind w:left="1648"/>
      </w:pPr>
      <w:r>
        <w:rPr>
          <w:rFonts w:ascii="Times New Roman" w:hAnsi="Times New Roman" w:eastAsia="Times New Roman" w:cs="Times New Roman"/>
          <w:spacing w:val="8"/>
        </w:rPr>
        <w:t xml:space="preserve">7.2025 </w:t>
      </w:r>
      <w:r>
        <w:rPr>
          <w:spacing w:val="8"/>
        </w:rPr>
        <w:t>年江苏省本科院校教师省级项目申报</w:t>
      </w:r>
      <w:r>
        <w:rPr>
          <w:spacing w:val="7"/>
        </w:rPr>
        <w:t>汇总表</w:t>
      </w:r>
    </w:p>
    <w:p w14:paraId="2C11EF01">
      <w:pPr>
        <w:spacing w:line="250" w:lineRule="auto"/>
        <w:rPr>
          <w:rFonts w:ascii="Arial"/>
          <w:sz w:val="21"/>
        </w:rPr>
      </w:pPr>
    </w:p>
    <w:p w14:paraId="64BF3FC5">
      <w:pPr>
        <w:spacing w:line="250" w:lineRule="auto"/>
        <w:rPr>
          <w:rFonts w:ascii="Arial"/>
          <w:sz w:val="21"/>
        </w:rPr>
      </w:pPr>
    </w:p>
    <w:p w14:paraId="390D3D84">
      <w:pPr>
        <w:spacing w:line="250" w:lineRule="auto"/>
        <w:rPr>
          <w:rFonts w:ascii="Arial"/>
          <w:sz w:val="21"/>
        </w:rPr>
      </w:pPr>
    </w:p>
    <w:p w14:paraId="6A56A2E0">
      <w:pPr>
        <w:spacing w:line="251" w:lineRule="auto"/>
        <w:rPr>
          <w:rFonts w:ascii="Arial"/>
          <w:sz w:val="21"/>
        </w:rPr>
      </w:pPr>
    </w:p>
    <w:p w14:paraId="0469EADF">
      <w:pPr>
        <w:spacing w:line="251" w:lineRule="auto"/>
        <w:rPr>
          <w:rFonts w:ascii="Arial"/>
          <w:sz w:val="21"/>
        </w:rPr>
      </w:pPr>
    </w:p>
    <w:p w14:paraId="06F4C165">
      <w:pPr>
        <w:spacing w:line="251" w:lineRule="auto"/>
        <w:rPr>
          <w:rFonts w:ascii="Arial"/>
          <w:sz w:val="21"/>
        </w:rPr>
      </w:pPr>
    </w:p>
    <w:p w14:paraId="34F0E46B">
      <w:pPr>
        <w:spacing w:line="251" w:lineRule="auto"/>
        <w:rPr>
          <w:rFonts w:ascii="Arial"/>
          <w:sz w:val="21"/>
        </w:rPr>
      </w:pPr>
    </w:p>
    <w:p w14:paraId="5454B2F9">
      <w:pPr>
        <w:pStyle w:val="2"/>
        <w:spacing w:before="101" w:line="320" w:lineRule="auto"/>
        <w:ind w:left="5310" w:right="1082" w:firstLine="58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-735965</wp:posOffset>
            </wp:positionV>
            <wp:extent cx="1440180" cy="14401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省教育厅办公室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7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7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29  </w:t>
      </w:r>
      <w:r>
        <w:rPr>
          <w:spacing w:val="-7"/>
        </w:rPr>
        <w:t>日</w:t>
      </w:r>
    </w:p>
    <w:p w14:paraId="216C7843">
      <w:pPr>
        <w:pStyle w:val="2"/>
        <w:spacing w:before="48" w:line="220" w:lineRule="auto"/>
        <w:ind w:left="669"/>
      </w:pPr>
      <w:r>
        <w:rPr>
          <w:spacing w:val="8"/>
        </w:rPr>
        <w:t>（此件依申请公开）</w:t>
      </w:r>
    </w:p>
    <w:p w14:paraId="4997903E">
      <w:pPr>
        <w:spacing w:line="243" w:lineRule="auto"/>
        <w:rPr>
          <w:rFonts w:ascii="Arial"/>
          <w:sz w:val="21"/>
        </w:rPr>
      </w:pPr>
    </w:p>
    <w:p w14:paraId="3629BACA">
      <w:pPr>
        <w:spacing w:line="244" w:lineRule="auto"/>
        <w:rPr>
          <w:rFonts w:ascii="Arial"/>
          <w:sz w:val="21"/>
        </w:rPr>
      </w:pPr>
    </w:p>
    <w:p w14:paraId="28A2D1DF">
      <w:pPr>
        <w:spacing w:line="244" w:lineRule="auto"/>
        <w:rPr>
          <w:rFonts w:ascii="Arial"/>
          <w:sz w:val="21"/>
        </w:rPr>
      </w:pPr>
    </w:p>
    <w:p w14:paraId="31C3A0F1">
      <w:pPr>
        <w:spacing w:line="244" w:lineRule="auto"/>
        <w:rPr>
          <w:rFonts w:ascii="Arial"/>
          <w:sz w:val="21"/>
        </w:rPr>
      </w:pPr>
    </w:p>
    <w:p w14:paraId="4A926A82">
      <w:pPr>
        <w:spacing w:line="244" w:lineRule="auto"/>
        <w:rPr>
          <w:rFonts w:ascii="Arial"/>
          <w:sz w:val="21"/>
        </w:rPr>
      </w:pPr>
    </w:p>
    <w:p w14:paraId="29438107">
      <w:pPr>
        <w:spacing w:line="244" w:lineRule="auto"/>
        <w:rPr>
          <w:rFonts w:ascii="Arial"/>
          <w:sz w:val="21"/>
        </w:rPr>
      </w:pPr>
    </w:p>
    <w:p w14:paraId="24D621E4">
      <w:pPr>
        <w:spacing w:line="244" w:lineRule="auto"/>
        <w:rPr>
          <w:rFonts w:ascii="Arial"/>
          <w:sz w:val="21"/>
        </w:rPr>
      </w:pPr>
    </w:p>
    <w:p w14:paraId="6DC491C0">
      <w:pPr>
        <w:spacing w:line="244" w:lineRule="auto"/>
        <w:rPr>
          <w:rFonts w:ascii="Arial"/>
          <w:sz w:val="21"/>
        </w:rPr>
      </w:pPr>
    </w:p>
    <w:p w14:paraId="4BE70D77">
      <w:pPr>
        <w:spacing w:line="244" w:lineRule="auto"/>
        <w:rPr>
          <w:rFonts w:ascii="Arial"/>
          <w:sz w:val="21"/>
        </w:rPr>
      </w:pPr>
    </w:p>
    <w:p w14:paraId="78008CEB">
      <w:pPr>
        <w:spacing w:before="91" w:line="182" w:lineRule="auto"/>
        <w:ind w:left="77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—5—</w:t>
      </w:r>
    </w:p>
    <w:sectPr>
      <w:footerReference r:id="rId9" w:type="default"/>
      <w:pgSz w:w="11906" w:h="16838"/>
      <w:pgMar w:top="400" w:right="1533" w:bottom="400" w:left="15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4C96">
    <w:pPr>
      <w:spacing w:before="1" w:line="176" w:lineRule="auto"/>
      <w:ind w:left="4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714E">
    <w:pPr>
      <w:spacing w:before="1" w:line="176" w:lineRule="auto"/>
      <w:ind w:left="77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798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5E98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92710</wp:posOffset>
          </wp:positionV>
          <wp:extent cx="7560310" cy="1059878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598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292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B81772"/>
    <w:rsid w:val="3D6D4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2168</Words>
  <Characters>2368</Characters>
  <TotalTime>8</TotalTime>
  <ScaleCrop>false</ScaleCrop>
  <LinksUpToDate>false</LinksUpToDate>
  <CharactersWithSpaces>2563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2025-04-30T04:29:00Z</dcterms:created>
  <dc:creator>牟开亮</dc:creator>
  <cp:lastModifiedBy>梁琳</cp:lastModifiedBy>
  <dcterms:modified xsi:type="dcterms:W3CDTF">2025-05-08T07:42:08Z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2025-05-07T16:20:36Z</vt:filetime>
  </property>
  <property fmtid="{D5CDD505-2E9C-101B-9397-08002B2CF9AE}" pid="4" name="KSOTemplateDocerSaveRecord">
    <vt:lpwstr>eyJoZGlkIjoiM2RjYWI2ZjU3MGJiYzFjYzcxZTk2MTQxNDI0MDExNzIiLCJ1c2VySWQiOiIyNTM4NjMwMzgifQ==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6691A637300147AA9775211DA5636863_12</vt:lpwstr>
  </property>
</Properties>
</file>