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7C97D">
      <w:pPr>
        <w:widowControl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GoBack"/>
      <w:bookmarkEnd w:id="1"/>
      <w:bookmarkStart w:id="0" w:name="_Toc444697626"/>
    </w:p>
    <w:p w14:paraId="474EEC25">
      <w:pPr>
        <w:jc w:val="both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附件4</w:t>
      </w:r>
    </w:p>
    <w:p w14:paraId="715BA126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重点</w:t>
      </w:r>
      <w:r>
        <w:rPr>
          <w:rFonts w:ascii="黑体" w:eastAsia="黑体"/>
          <w:sz w:val="32"/>
          <w:szCs w:val="32"/>
        </w:rPr>
        <w:t>项目宣传</w:t>
      </w:r>
      <w:r>
        <w:rPr>
          <w:rFonts w:hint="eastAsia" w:ascii="黑体" w:eastAsia="黑体"/>
          <w:sz w:val="32"/>
          <w:szCs w:val="32"/>
        </w:rPr>
        <w:t>申报表</w:t>
      </w:r>
      <w:bookmarkEnd w:id="0"/>
    </w:p>
    <w:tbl>
      <w:tblPr>
        <w:tblStyle w:val="7"/>
        <w:tblpPr w:leftFromText="180" w:rightFromText="180" w:vertAnchor="text" w:horzAnchor="margin" w:tblpY="137"/>
        <w:tblW w:w="86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20"/>
        <w:gridCol w:w="7421"/>
      </w:tblGrid>
      <w:tr w14:paraId="40153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27" w:type="dxa"/>
            <w:gridSpan w:val="2"/>
            <w:vAlign w:val="center"/>
          </w:tcPr>
          <w:p w14:paraId="3D206732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申报单位</w:t>
            </w:r>
          </w:p>
        </w:tc>
        <w:tc>
          <w:tcPr>
            <w:tcW w:w="7421" w:type="dxa"/>
            <w:vAlign w:val="center"/>
          </w:tcPr>
          <w:p w14:paraId="04789325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36AED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27" w:type="dxa"/>
            <w:gridSpan w:val="2"/>
            <w:vAlign w:val="center"/>
          </w:tcPr>
          <w:p w14:paraId="7240953E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合作单位</w:t>
            </w:r>
          </w:p>
        </w:tc>
        <w:tc>
          <w:tcPr>
            <w:tcW w:w="7421" w:type="dxa"/>
            <w:vAlign w:val="center"/>
          </w:tcPr>
          <w:p w14:paraId="73BC38CF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7BAE3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27" w:type="dxa"/>
            <w:gridSpan w:val="2"/>
            <w:vAlign w:val="center"/>
          </w:tcPr>
          <w:p w14:paraId="38FE19D9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7421" w:type="dxa"/>
            <w:vAlign w:val="center"/>
          </w:tcPr>
          <w:p w14:paraId="266A2E1E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6700C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27" w:type="dxa"/>
            <w:gridSpan w:val="2"/>
            <w:vAlign w:val="center"/>
          </w:tcPr>
          <w:p w14:paraId="3633A9A5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专业领域</w:t>
            </w:r>
          </w:p>
        </w:tc>
        <w:tc>
          <w:tcPr>
            <w:tcW w:w="7421" w:type="dxa"/>
            <w:vAlign w:val="center"/>
          </w:tcPr>
          <w:p w14:paraId="6EDABD14">
            <w:pPr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节能环保与新能源  □智能制造与机器人 □新一代信息技术   </w:t>
            </w:r>
          </w:p>
          <w:p w14:paraId="7A30F7DF">
            <w:pPr>
              <w:spacing w:line="360" w:lineRule="auto"/>
              <w:rPr>
                <w:rFonts w:ascii="仿宋_GB2312" w:hAnsi="宋体" w:eastAsia="仿宋_GB2312"/>
                <w:sz w:val="24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□新材料  □生物医药</w:t>
            </w:r>
          </w:p>
        </w:tc>
      </w:tr>
      <w:tr w14:paraId="138E2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</w:trPr>
        <w:tc>
          <w:tcPr>
            <w:tcW w:w="807" w:type="dxa"/>
            <w:textDirection w:val="tbRlV"/>
          </w:tcPr>
          <w:p w14:paraId="1F4DBA75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展 品 简 介</w:t>
            </w:r>
          </w:p>
        </w:tc>
        <w:tc>
          <w:tcPr>
            <w:tcW w:w="7841" w:type="dxa"/>
            <w:gridSpan w:val="2"/>
          </w:tcPr>
          <w:p w14:paraId="5595D24E"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（简要概括技术要点，技术创新点释义，限300字）</w:t>
            </w:r>
          </w:p>
          <w:p w14:paraId="64714B8A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AA46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</w:trPr>
        <w:tc>
          <w:tcPr>
            <w:tcW w:w="807" w:type="dxa"/>
            <w:textDirection w:val="tbRlV"/>
          </w:tcPr>
          <w:p w14:paraId="40E64017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展品相关图片</w:t>
            </w:r>
          </w:p>
        </w:tc>
        <w:tc>
          <w:tcPr>
            <w:tcW w:w="7841" w:type="dxa"/>
            <w:gridSpan w:val="2"/>
          </w:tcPr>
          <w:p w14:paraId="6458C73C">
            <w:pPr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（图片JPG格式，不小于1M）</w:t>
            </w:r>
          </w:p>
        </w:tc>
      </w:tr>
      <w:tr w14:paraId="19887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</w:trPr>
        <w:tc>
          <w:tcPr>
            <w:tcW w:w="807" w:type="dxa"/>
            <w:textDirection w:val="tbRlV"/>
          </w:tcPr>
          <w:p w14:paraId="4080BAEA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</w:tc>
        <w:tc>
          <w:tcPr>
            <w:tcW w:w="7841" w:type="dxa"/>
            <w:gridSpan w:val="2"/>
          </w:tcPr>
          <w:p w14:paraId="611E3848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756F6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</w:trPr>
        <w:tc>
          <w:tcPr>
            <w:tcW w:w="807" w:type="dxa"/>
            <w:textDirection w:val="tbRlV"/>
          </w:tcPr>
          <w:p w14:paraId="177903C6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专利情况</w:t>
            </w:r>
          </w:p>
        </w:tc>
        <w:tc>
          <w:tcPr>
            <w:tcW w:w="7841" w:type="dxa"/>
            <w:gridSpan w:val="2"/>
          </w:tcPr>
          <w:p w14:paraId="4B291E6B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F938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</w:trPr>
        <w:tc>
          <w:tcPr>
            <w:tcW w:w="807" w:type="dxa"/>
            <w:textDirection w:val="tbRlV"/>
          </w:tcPr>
          <w:p w14:paraId="34488ABE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应用情况</w:t>
            </w:r>
          </w:p>
        </w:tc>
        <w:tc>
          <w:tcPr>
            <w:tcW w:w="7841" w:type="dxa"/>
            <w:gridSpan w:val="2"/>
          </w:tcPr>
          <w:p w14:paraId="52D95DFB"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（应用领域，已产生的社会效益，经济效益）</w:t>
            </w:r>
          </w:p>
          <w:p w14:paraId="0FC266F3"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799697B3">
      <w:pPr>
        <w:spacing w:line="360" w:lineRule="auto"/>
        <w:rPr>
          <w:rFonts w:ascii="宋体" w:hAnsi="宋体"/>
          <w:color w:val="000000"/>
          <w:sz w:val="24"/>
        </w:rPr>
      </w:pPr>
    </w:p>
    <w:p w14:paraId="353E7435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</w:t>
      </w:r>
    </w:p>
    <w:p w14:paraId="01AAA5E1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sz w:val="24"/>
        </w:rPr>
        <w:t>本表填写的内容可用于公开展示，请勿填写涉密内容；</w:t>
      </w:r>
    </w:p>
    <w:p w14:paraId="6F158F56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sz w:val="24"/>
        </w:rPr>
        <w:t>每校</w:t>
      </w:r>
      <w:r>
        <w:rPr>
          <w:rFonts w:ascii="宋体" w:hAnsi="宋体"/>
          <w:color w:val="000000"/>
          <w:sz w:val="24"/>
        </w:rPr>
        <w:t>推荐</w:t>
      </w:r>
      <w:r>
        <w:rPr>
          <w:rFonts w:hint="eastAsia" w:ascii="宋体" w:hAnsi="宋体"/>
          <w:color w:val="000000"/>
          <w:sz w:val="24"/>
        </w:rPr>
        <w:t>1-2项</w:t>
      </w:r>
      <w:r>
        <w:rPr>
          <w:rFonts w:ascii="宋体" w:hAnsi="宋体"/>
          <w:color w:val="000000"/>
          <w:sz w:val="24"/>
        </w:rPr>
        <w:t>参展项目填写此表</w:t>
      </w:r>
      <w:r>
        <w:rPr>
          <w:rFonts w:hint="eastAsia" w:ascii="宋体" w:hAnsi="宋体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>用于</w:t>
      </w:r>
      <w:r>
        <w:rPr>
          <w:rFonts w:hint="eastAsia" w:ascii="宋体" w:hAnsi="宋体"/>
          <w:color w:val="000000"/>
          <w:sz w:val="24"/>
        </w:rPr>
        <w:t>参加</w:t>
      </w:r>
      <w:r>
        <w:rPr>
          <w:rFonts w:ascii="宋体" w:hAnsi="宋体"/>
          <w:color w:val="000000"/>
          <w:sz w:val="24"/>
        </w:rPr>
        <w:t>重大项目发布会、重点宣传</w:t>
      </w:r>
      <w:r>
        <w:rPr>
          <w:rFonts w:hint="eastAsia" w:ascii="宋体" w:hAnsi="宋体"/>
          <w:color w:val="000000"/>
          <w:sz w:val="24"/>
        </w:rPr>
        <w:t>等</w:t>
      </w:r>
      <w:r>
        <w:rPr>
          <w:rFonts w:ascii="宋体" w:hAnsi="宋体"/>
          <w:color w:val="000000"/>
          <w:sz w:val="24"/>
        </w:rPr>
        <w:t>活动</w:t>
      </w:r>
      <w:r>
        <w:rPr>
          <w:rFonts w:hint="eastAsia" w:ascii="宋体" w:hAnsi="宋体"/>
          <w:color w:val="000000"/>
          <w:sz w:val="24"/>
        </w:rPr>
        <w:t>；</w:t>
      </w:r>
    </w:p>
    <w:p w14:paraId="4ACADEA4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sz w:val="24"/>
        </w:rPr>
        <w:t>送展单位意见由送展单位职能部门填写并加盖公章；</w:t>
      </w:r>
    </w:p>
    <w:p w14:paraId="21F6E473">
      <w:pPr>
        <w:rPr>
          <w:rFonts w:ascii="黑体" w:eastAsia="黑体"/>
          <w:sz w:val="32"/>
          <w:szCs w:val="32"/>
        </w:rPr>
      </w:pPr>
    </w:p>
    <w:p w14:paraId="1D0E214B">
      <w:pPr>
        <w:widowControl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2F51C03B">
      <w:pPr>
        <w:spacing w:line="360" w:lineRule="auto"/>
        <w:rPr>
          <w:rFonts w:ascii="黑体" w:hAnsi="黑体" w:eastAsia="黑体" w:cs="仿宋"/>
          <w:color w:val="333333"/>
          <w:sz w:val="30"/>
          <w:szCs w:val="30"/>
          <w:shd w:val="clear" w:color="auto" w:fill="FFFFFF"/>
        </w:rPr>
      </w:pPr>
    </w:p>
    <w:sectPr>
      <w:pgSz w:w="11906" w:h="16838"/>
      <w:pgMar w:top="1270" w:right="1800" w:bottom="127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D87AC1"/>
    <w:multiLevelType w:val="multilevel"/>
    <w:tmpl w:val="6FD87AC1"/>
    <w:lvl w:ilvl="0" w:tentative="0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YTdkZjA0YjNjYmYwZDNmYjI2MDgzNzg2ZmY0YjAifQ=="/>
    <w:docVar w:name="KSO_WPS_MARK_KEY" w:val="cef6252c-29ce-491a-a905-6b40d5311c2a"/>
  </w:docVars>
  <w:rsids>
    <w:rsidRoot w:val="3ED267D0"/>
    <w:rsid w:val="001701AF"/>
    <w:rsid w:val="001C0CCA"/>
    <w:rsid w:val="00224EBA"/>
    <w:rsid w:val="002D74C9"/>
    <w:rsid w:val="00330C46"/>
    <w:rsid w:val="00441705"/>
    <w:rsid w:val="00596381"/>
    <w:rsid w:val="00602948"/>
    <w:rsid w:val="00693866"/>
    <w:rsid w:val="006B2915"/>
    <w:rsid w:val="006B7278"/>
    <w:rsid w:val="007B7CE5"/>
    <w:rsid w:val="007E379C"/>
    <w:rsid w:val="009434E0"/>
    <w:rsid w:val="009546CC"/>
    <w:rsid w:val="009A54D6"/>
    <w:rsid w:val="009C02B7"/>
    <w:rsid w:val="00A07F0B"/>
    <w:rsid w:val="00AD2C81"/>
    <w:rsid w:val="00B12A1A"/>
    <w:rsid w:val="00B91E95"/>
    <w:rsid w:val="00BE40F9"/>
    <w:rsid w:val="00BF35E0"/>
    <w:rsid w:val="00C266C0"/>
    <w:rsid w:val="00C76834"/>
    <w:rsid w:val="00D10E21"/>
    <w:rsid w:val="00DB56C6"/>
    <w:rsid w:val="00DD25A4"/>
    <w:rsid w:val="00E003B0"/>
    <w:rsid w:val="00E524E4"/>
    <w:rsid w:val="00E710F7"/>
    <w:rsid w:val="00E95C27"/>
    <w:rsid w:val="00F43454"/>
    <w:rsid w:val="00F44E31"/>
    <w:rsid w:val="00F50E33"/>
    <w:rsid w:val="00F61654"/>
    <w:rsid w:val="00F661C1"/>
    <w:rsid w:val="06D94F34"/>
    <w:rsid w:val="0B3F325A"/>
    <w:rsid w:val="0B621A7E"/>
    <w:rsid w:val="0EE735EC"/>
    <w:rsid w:val="11F01A0A"/>
    <w:rsid w:val="13920F70"/>
    <w:rsid w:val="151F0928"/>
    <w:rsid w:val="190E54CD"/>
    <w:rsid w:val="284B0E07"/>
    <w:rsid w:val="32D86D2B"/>
    <w:rsid w:val="3ED267D0"/>
    <w:rsid w:val="6FB2198E"/>
    <w:rsid w:val="79F9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en1-content"/>
    <w:basedOn w:val="1"/>
    <w:qFormat/>
    <w:uiPriority w:val="0"/>
    <w:pPr>
      <w:widowControl/>
      <w:spacing w:before="100" w:beforeAutospacing="1" w:after="100" w:afterAutospacing="1" w:line="345" w:lineRule="atLeast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character" w:customStyle="1" w:styleId="16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标题 3 Char"/>
    <w:basedOn w:val="9"/>
    <w:link w:val="2"/>
    <w:qFormat/>
    <w:uiPriority w:val="0"/>
    <w:rPr>
      <w:b/>
      <w:bCs/>
      <w:kern w:val="2"/>
      <w:sz w:val="32"/>
      <w:szCs w:val="32"/>
    </w:rPr>
  </w:style>
  <w:style w:type="character" w:customStyle="1" w:styleId="18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1000</Words>
  <Characters>1282</Characters>
  <Lines>24</Lines>
  <Paragraphs>6</Paragraphs>
  <TotalTime>26</TotalTime>
  <ScaleCrop>false</ScaleCrop>
  <LinksUpToDate>false</LinksUpToDate>
  <CharactersWithSpaces>1422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2024-06-18T04:49:00Z</dcterms:created>
  <dc:creator>ZhuanZ(无密码)</dc:creator>
  <cp:lastModifiedBy>卡哇伊球儿</cp:lastModifiedBy>
  <cp:lastPrinted>2024-07-04T07:38:00Z</cp:lastPrinted>
  <dcterms:modified xsi:type="dcterms:W3CDTF">2024-07-06T02:46:12Z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059B05A6B79544068CCF0AC5FDE5C3BF_13</vt:lpwstr>
  </property>
</Properties>
</file>