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8C4EF">
      <w:pPr>
        <w:widowControl/>
        <w:spacing w:line="560" w:lineRule="exact"/>
        <w:jc w:val="left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黑体" w:eastAsia="黑体" w:cs="黑体"/>
          <w:sz w:val="32"/>
          <w:szCs w:val="32"/>
        </w:rPr>
        <w:t>附件2</w:t>
      </w:r>
      <w:r>
        <w:rPr>
          <w:rFonts w:hint="eastAsia" w:ascii="黑体" w:eastAsia="黑体" w:cs="黑体"/>
          <w:sz w:val="32"/>
          <w:szCs w:val="32"/>
          <w:lang w:eastAsia="zh-CN"/>
        </w:rPr>
        <w:t>：</w:t>
      </w:r>
    </w:p>
    <w:p w14:paraId="279735F9">
      <w:pPr>
        <w:widowControl/>
        <w:spacing w:line="560" w:lineRule="exact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研究生社会实践和志愿服务队推荐报名汇总表</w:t>
      </w:r>
    </w:p>
    <w:p w14:paraId="324F77EB">
      <w:pPr>
        <w:widowControl/>
        <w:spacing w:line="560" w:lineRule="exact"/>
        <w:ind w:firstLine="840" w:firstLineChars="300"/>
        <w:jc w:val="left"/>
        <w:rPr>
          <w:rFonts w:hint="eastAsia" w:ascii="黑体" w:eastAsia="黑体" w:cs="黑体"/>
          <w:sz w:val="28"/>
          <w:szCs w:val="28"/>
          <w:u w:val="single"/>
          <w:lang w:val="en-US" w:eastAsia="zh-CN"/>
        </w:rPr>
      </w:pPr>
    </w:p>
    <w:tbl>
      <w:tblPr>
        <w:tblStyle w:val="5"/>
        <w:tblpPr w:leftFromText="180" w:rightFromText="180" w:vertAnchor="text" w:horzAnchor="page" w:tblpX="924" w:tblpY="54"/>
        <w:tblOverlap w:val="never"/>
        <w:tblW w:w="14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512"/>
        <w:gridCol w:w="1806"/>
        <w:gridCol w:w="2645"/>
        <w:gridCol w:w="2349"/>
        <w:gridCol w:w="2425"/>
      </w:tblGrid>
      <w:tr w14:paraId="3E45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</w:tcPr>
          <w:p w14:paraId="44FD20AA">
            <w:pPr>
              <w:widowControl/>
              <w:jc w:val="center"/>
              <w:rPr>
                <w:rFonts w:ascii="黑体" w:eastAsia="黑体" w:cs="黑体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黑体" w:eastAsia="黑体" w:cs="黑体"/>
                <w:sz w:val="30"/>
                <w:szCs w:val="30"/>
              </w:rPr>
              <w:t>序号</w:t>
            </w:r>
          </w:p>
        </w:tc>
        <w:tc>
          <w:tcPr>
            <w:tcW w:w="4512" w:type="dxa"/>
          </w:tcPr>
          <w:p w14:paraId="00A609D3">
            <w:pPr>
              <w:widowControl/>
              <w:jc w:val="center"/>
              <w:rPr>
                <w:rFonts w:ascii="黑体" w:eastAsia="黑体" w:cs="黑体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类型</w:t>
            </w:r>
          </w:p>
        </w:tc>
        <w:tc>
          <w:tcPr>
            <w:tcW w:w="1806" w:type="dxa"/>
          </w:tcPr>
          <w:p w14:paraId="6D7828A1">
            <w:pPr>
              <w:widowControl/>
              <w:jc w:val="center"/>
              <w:rPr>
                <w:rFonts w:hint="eastAsia" w:asci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姓名</w:t>
            </w:r>
          </w:p>
        </w:tc>
        <w:tc>
          <w:tcPr>
            <w:tcW w:w="2645" w:type="dxa"/>
          </w:tcPr>
          <w:p w14:paraId="14826003">
            <w:pPr>
              <w:widowControl/>
              <w:jc w:val="center"/>
              <w:rPr>
                <w:rFonts w:hint="eastAsia" w:asci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 w:cs="黑体"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2349" w:type="dxa"/>
          </w:tcPr>
          <w:p w14:paraId="43486C3A">
            <w:pPr>
              <w:widowControl/>
              <w:jc w:val="center"/>
              <w:rPr>
                <w:rFonts w:ascii="黑体" w:eastAsia="黑体" w:cs="黑体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学号</w:t>
            </w:r>
          </w:p>
        </w:tc>
        <w:tc>
          <w:tcPr>
            <w:tcW w:w="2425" w:type="dxa"/>
          </w:tcPr>
          <w:p w14:paraId="29110B36">
            <w:pPr>
              <w:widowControl/>
              <w:jc w:val="center"/>
              <w:rPr>
                <w:rFonts w:ascii="黑体" w:eastAsia="黑体" w:cs="黑体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联系方式</w:t>
            </w:r>
          </w:p>
        </w:tc>
      </w:tr>
      <w:tr w14:paraId="30CC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7C762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  <w:r>
              <w:rPr>
                <w:rFonts w:hint="eastAsia" w:ascii="仿宋" w:eastAsia="仿宋" w:cs="仿宋"/>
                <w:sz w:val="30"/>
                <w:szCs w:val="30"/>
              </w:rPr>
              <w:t>1</w:t>
            </w:r>
          </w:p>
        </w:tc>
        <w:tc>
          <w:tcPr>
            <w:tcW w:w="4512" w:type="dxa"/>
            <w:vAlign w:val="center"/>
          </w:tcPr>
          <w:p w14:paraId="662D1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  <w:r>
              <w:rPr>
                <w:rFonts w:hint="eastAsia" w:eastAsia="仿宋"/>
                <w:sz w:val="28"/>
                <w:szCs w:val="28"/>
              </w:rPr>
              <w:t>科学</w:t>
            </w:r>
            <w:r>
              <w:rPr>
                <w:rFonts w:eastAsia="仿宋"/>
                <w:sz w:val="28"/>
                <w:szCs w:val="28"/>
              </w:rPr>
              <w:t>道德和学术诚信</w:t>
            </w: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eastAsia="仿宋"/>
                <w:sz w:val="28"/>
                <w:szCs w:val="28"/>
              </w:rPr>
              <w:t>宣讲团</w:t>
            </w:r>
          </w:p>
        </w:tc>
        <w:tc>
          <w:tcPr>
            <w:tcW w:w="1806" w:type="dxa"/>
            <w:vAlign w:val="center"/>
          </w:tcPr>
          <w:p w14:paraId="776C1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1CF4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657C1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6A844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</w:tr>
      <w:tr w14:paraId="75BF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44C97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  <w:r>
              <w:rPr>
                <w:rFonts w:hint="eastAsia" w:ascii="仿宋" w:eastAsia="仿宋" w:cs="仿宋"/>
                <w:sz w:val="30"/>
                <w:szCs w:val="30"/>
              </w:rPr>
              <w:t>2</w:t>
            </w:r>
          </w:p>
        </w:tc>
        <w:tc>
          <w:tcPr>
            <w:tcW w:w="4512" w:type="dxa"/>
            <w:vAlign w:val="center"/>
          </w:tcPr>
          <w:p w14:paraId="4B08E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研之闪亮</w:t>
            </w:r>
            <w:r>
              <w:rPr>
                <w:rFonts w:hint="eastAsia" w:eastAsia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研究生志愿服务队</w:t>
            </w:r>
          </w:p>
        </w:tc>
        <w:tc>
          <w:tcPr>
            <w:tcW w:w="1806" w:type="dxa"/>
            <w:vAlign w:val="center"/>
          </w:tcPr>
          <w:p w14:paraId="32041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34F59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35E5D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66813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eastAsia="仿宋" w:cs="仿宋"/>
                <w:sz w:val="30"/>
                <w:szCs w:val="30"/>
              </w:rPr>
            </w:pPr>
          </w:p>
        </w:tc>
      </w:tr>
      <w:tr w14:paraId="3BC9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2B80652D">
            <w:pPr>
              <w:widowControl/>
              <w:jc w:val="center"/>
              <w:rPr>
                <w:rFonts w:ascii="仿宋" w:eastAsia="仿宋" w:cs="仿宋"/>
                <w:sz w:val="30"/>
                <w:szCs w:val="30"/>
              </w:rPr>
            </w:pPr>
            <w:r>
              <w:rPr>
                <w:rFonts w:hint="eastAsia" w:ascii="仿宋" w:eastAsia="仿宋" w:cs="仿宋"/>
                <w:sz w:val="30"/>
                <w:szCs w:val="30"/>
              </w:rPr>
              <w:t>3</w:t>
            </w:r>
          </w:p>
        </w:tc>
        <w:tc>
          <w:tcPr>
            <w:tcW w:w="4512" w:type="dxa"/>
            <w:vAlign w:val="center"/>
          </w:tcPr>
          <w:p w14:paraId="64596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“苏师研说”宣讲团</w:t>
            </w:r>
          </w:p>
        </w:tc>
        <w:tc>
          <w:tcPr>
            <w:tcW w:w="1806" w:type="dxa"/>
            <w:vAlign w:val="center"/>
          </w:tcPr>
          <w:p w14:paraId="07B58506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02945238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7DBE85C9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12772FD3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</w:tr>
      <w:tr w14:paraId="0C80B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37E2DE5D">
            <w:pPr>
              <w:widowControl/>
              <w:jc w:val="center"/>
              <w:rPr>
                <w:rFonts w:hint="eastAsia" w:asci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4512" w:type="dxa"/>
            <w:vAlign w:val="center"/>
          </w:tcPr>
          <w:p w14:paraId="7D36E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default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国家安全</w:t>
            </w: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教育</w:t>
            </w:r>
            <w:r>
              <w:rPr>
                <w:rFonts w:hint="eastAsia" w:eastAsia="仿宋"/>
                <w:sz w:val="28"/>
                <w:szCs w:val="28"/>
                <w:lang w:eastAsia="zh-CN"/>
              </w:rPr>
              <w:t>研究生宣讲团</w:t>
            </w:r>
          </w:p>
        </w:tc>
        <w:tc>
          <w:tcPr>
            <w:tcW w:w="1806" w:type="dxa"/>
            <w:vAlign w:val="center"/>
          </w:tcPr>
          <w:p w14:paraId="3916EC2A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1A319C86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13C3B3A3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4E8540AA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</w:tr>
      <w:tr w14:paraId="1823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2FA158F2">
            <w:pPr>
              <w:widowControl/>
              <w:jc w:val="center"/>
              <w:rPr>
                <w:rFonts w:hint="default" w:asci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4512" w:type="dxa"/>
            <w:vAlign w:val="center"/>
          </w:tcPr>
          <w:p w14:paraId="4B448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防诈反诈研究生宣讲团</w:t>
            </w:r>
          </w:p>
        </w:tc>
        <w:tc>
          <w:tcPr>
            <w:tcW w:w="1806" w:type="dxa"/>
            <w:vAlign w:val="center"/>
          </w:tcPr>
          <w:p w14:paraId="4EA4CCCF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270E6167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2848568B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46A6407E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</w:tr>
      <w:tr w14:paraId="4DA0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59E330D0">
            <w:pPr>
              <w:widowControl/>
              <w:jc w:val="center"/>
              <w:rPr>
                <w:rFonts w:hint="eastAsia" w:asci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4512" w:type="dxa"/>
            <w:vAlign w:val="center"/>
          </w:tcPr>
          <w:p w14:paraId="40EF5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eastAsia="仿宋" w:cs="仿宋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14:paraId="23F52244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4FC8DEF0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57312BD2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19668832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</w:tr>
      <w:tr w14:paraId="2F0B4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873" w:type="dxa"/>
            <w:vAlign w:val="center"/>
          </w:tcPr>
          <w:p w14:paraId="088BF103">
            <w:pPr>
              <w:widowControl/>
              <w:jc w:val="center"/>
              <w:rPr>
                <w:rFonts w:hint="default" w:asci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4512" w:type="dxa"/>
            <w:vAlign w:val="center"/>
          </w:tcPr>
          <w:p w14:paraId="339D7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eastAsia="仿宋" w:cs="仿宋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14:paraId="340F03E2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645" w:type="dxa"/>
            <w:vAlign w:val="center"/>
          </w:tcPr>
          <w:p w14:paraId="2541285F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349" w:type="dxa"/>
            <w:vAlign w:val="center"/>
          </w:tcPr>
          <w:p w14:paraId="5DB82317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  <w:tc>
          <w:tcPr>
            <w:tcW w:w="2425" w:type="dxa"/>
            <w:vAlign w:val="center"/>
          </w:tcPr>
          <w:p w14:paraId="0864DD35">
            <w:pPr>
              <w:widowControl/>
              <w:rPr>
                <w:rFonts w:ascii="仿宋" w:eastAsia="仿宋" w:cs="仿宋"/>
                <w:sz w:val="30"/>
                <w:szCs w:val="30"/>
              </w:rPr>
            </w:pPr>
          </w:p>
        </w:tc>
      </w:tr>
    </w:tbl>
    <w:p w14:paraId="7CCB3ED9">
      <w:pPr>
        <w:widowControl/>
        <w:spacing w:line="560" w:lineRule="exact"/>
        <w:ind w:firstLine="880" w:firstLineChars="200"/>
        <w:jc w:val="center"/>
        <w:rPr>
          <w:rFonts w:ascii="方正小标宋简体" w:eastAsia="方正小标宋简体" w:cs="方正小标宋简体"/>
          <w:sz w:val="44"/>
          <w:szCs w:val="44"/>
        </w:rPr>
      </w:pPr>
    </w:p>
    <w:p w14:paraId="2C4C66C7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MzZkYzNhMTEwMzk0YzJlNjQxMGM2NzY2YTVkNWJkODcifQ=="/>
  </w:docVars>
  <w:rsids>
    <w:rsidRoot w:val="00000000"/>
    <w:rsid w:val="12D71BCA"/>
    <w:rsid w:val="1D4755F9"/>
    <w:rsid w:val="3B485106"/>
    <w:rsid w:val="537C0E2E"/>
    <w:rsid w:val="77FFF5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120</Words>
  <Characters>120</Characters>
  <Lines>29</Lines>
  <Paragraphs>15</Paragraphs>
  <TotalTime>2</TotalTime>
  <ScaleCrop>false</ScaleCrop>
  <LinksUpToDate>false</LinksUpToDate>
  <CharactersWithSpaces>183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2021-09-28T17:13:00Z</dcterms:created>
  <dc:creator>凌波微步</dc:creator>
  <cp:lastModifiedBy>祖璋</cp:lastModifiedBy>
  <dcterms:modified xsi:type="dcterms:W3CDTF">2026-09-09T07:17:10Z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6BC1B84996680347CD4BBD68961FE061_43</vt:lpwstr>
  </property>
  <property fmtid="{D5CDD505-2E9C-101B-9397-08002B2CF9AE}" pid="4" name="KSOTemplateDocerSaveRecord">
    <vt:lpwstr>eyJoZGlkIjoiMGU3NGJlYWQ0MTg4YmI3ZTdhNTkzNzQ0MjEzZmFhOTUiLCJ1c2VySWQiOiIxNDg1NzQ5MTE2In0=</vt:lpwstr>
  </property>
</Properties>
</file>