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2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900"/>
        <w:gridCol w:w="900"/>
        <w:gridCol w:w="1450"/>
        <w:gridCol w:w="1216"/>
        <w:gridCol w:w="1050"/>
        <w:gridCol w:w="2829"/>
        <w:gridCol w:w="3404"/>
        <w:gridCol w:w="20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2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化学与材料科学学院消防安全设施专项排查情况表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房间号/楼层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安全负责人</w:t>
            </w:r>
          </w:p>
        </w:tc>
        <w:tc>
          <w:tcPr>
            <w:tcW w:w="3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消防安全设施专项排查情况  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整改前图片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整改后图片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韩京</w:t>
            </w:r>
          </w:p>
        </w:tc>
        <w:tc>
          <w:tcPr>
            <w:tcW w:w="3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消防沙桶未专区存放，随意放置在门口且桶内无消防沙，里面放垃圾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drawing>
                <wp:inline distT="0" distB="0" distL="114300" distR="114300">
                  <wp:extent cx="1466850" cy="1795145"/>
                  <wp:effectExtent l="0" t="0" r="0" b="1460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79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三天整改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王健</w:t>
            </w:r>
          </w:p>
        </w:tc>
        <w:tc>
          <w:tcPr>
            <w:tcW w:w="3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灭火器被拖把、废液桶遮挡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已现场整改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熊克才</w:t>
            </w:r>
          </w:p>
        </w:tc>
        <w:tc>
          <w:tcPr>
            <w:tcW w:w="3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灭火毯堆放在消防沙桶中未悬挂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1638300" cy="2185035"/>
                  <wp:effectExtent l="0" t="0" r="0" b="5715"/>
                  <wp:docPr id="1" name="图片 1" descr="IMG202311031120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2023110311205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2185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立查立改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孟庆华</w:t>
            </w:r>
          </w:p>
        </w:tc>
        <w:tc>
          <w:tcPr>
            <w:tcW w:w="3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门口放纸箱堵塞消防通道，灭火器被</w:t>
            </w:r>
            <w:r>
              <w:rPr>
                <w:rStyle w:val="6"/>
                <w:rFonts w:hint="eastAsia"/>
                <w:lang w:val="en-US" w:eastAsia="zh-CN" w:bidi="ar"/>
              </w:rPr>
              <w:t>杂物</w:t>
            </w:r>
            <w:r>
              <w:rPr>
                <w:rStyle w:val="6"/>
                <w:lang w:val="en-US" w:eastAsia="zh-CN" w:bidi="ar"/>
              </w:rPr>
              <w:t>遮挡，灭火器黄色警戒线区域内放置其他杂物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drawing>
                <wp:inline distT="0" distB="0" distL="114300" distR="114300">
                  <wp:extent cx="1656080" cy="2287905"/>
                  <wp:effectExtent l="0" t="0" r="1270" b="1714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228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立查立改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杨舜</w:t>
            </w:r>
          </w:p>
        </w:tc>
        <w:tc>
          <w:tcPr>
            <w:tcW w:w="3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灭火器被</w:t>
            </w:r>
            <w:r>
              <w:rPr>
                <w:rStyle w:val="6"/>
                <w:rFonts w:hint="eastAsia"/>
                <w:lang w:val="en-US" w:eastAsia="zh-CN" w:bidi="ar"/>
              </w:rPr>
              <w:t>杂物</w:t>
            </w:r>
            <w:r>
              <w:rPr>
                <w:rStyle w:val="6"/>
                <w:lang w:val="en-US" w:eastAsia="zh-CN" w:bidi="ar"/>
              </w:rPr>
              <w:t>遮挡，灭火器黄色警戒线区域内放置其他杂物</w:t>
            </w:r>
            <w:bookmarkStart w:id="0" w:name="_GoBack"/>
            <w:bookmarkEnd w:id="0"/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drawing>
                <wp:inline distT="0" distB="0" distL="114300" distR="114300">
                  <wp:extent cx="1657985" cy="1836420"/>
                  <wp:effectExtent l="0" t="0" r="18415" b="1143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985" cy="1836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立查立改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姜波</w:t>
            </w:r>
          </w:p>
        </w:tc>
        <w:tc>
          <w:tcPr>
            <w:tcW w:w="3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灭火毯未悬挂，两条黑色带未露出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立查立改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学院公共区域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应急照明灯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安全疏散指示标志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警铃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  <w:r>
              <w:rPr>
                <w:rStyle w:val="6"/>
                <w:lang w:val="en-US" w:eastAsia="zh-CN" w:bidi="ar"/>
              </w:rPr>
              <w:t>门口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正常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正常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无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楼中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正常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正常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未插电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警铃插电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楼东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正常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正常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无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楼南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正常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正常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无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楼与</w:t>
            </w:r>
            <w:r>
              <w:rPr>
                <w:rStyle w:val="8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楼南楼梯拐角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正常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无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楼南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正常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正常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无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楼南中（</w:t>
            </w:r>
            <w:r>
              <w:rPr>
                <w:rStyle w:val="8"/>
                <w:rFonts w:eastAsia="宋体"/>
                <w:lang w:val="en-US" w:eastAsia="zh-CN" w:bidi="ar"/>
              </w:rPr>
              <w:t>468</w:t>
            </w:r>
            <w:r>
              <w:rPr>
                <w:rStyle w:val="6"/>
                <w:lang w:val="en-US" w:eastAsia="zh-CN" w:bidi="ar"/>
              </w:rPr>
              <w:t>对面）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正常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正常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无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楼东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正常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正常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无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楼中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正常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正常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未插电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警铃插电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  <w:r>
              <w:rPr>
                <w:rStyle w:val="6"/>
                <w:lang w:val="en-US" w:eastAsia="zh-CN" w:bidi="ar"/>
              </w:rPr>
              <w:t>门口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正常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正常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无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楼中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正常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正常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未插电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警铃插电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楼东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正常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正常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无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楼南中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正常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正常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正常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楼南拐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正常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不是很亮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无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联系保卫处是否需要维修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楼与</w:t>
            </w:r>
            <w:r>
              <w:rPr>
                <w:rStyle w:val="8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楼南楼梯拐角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正常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无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楼南拐角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正常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正常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无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楼与</w:t>
            </w:r>
            <w:r>
              <w:rPr>
                <w:rStyle w:val="8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楼南楼梯拐角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正常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无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楼南中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正常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正常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正常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楼东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正常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正常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无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楼中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正常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正常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正常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Style w:val="6"/>
                <w:lang w:val="en-US" w:eastAsia="zh-CN" w:bidi="ar"/>
              </w:rPr>
              <w:t>门口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正常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正常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无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Style w:val="6"/>
                <w:lang w:val="en-US" w:eastAsia="zh-CN" w:bidi="ar"/>
              </w:rPr>
              <w:t>门口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正常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正常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无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楼中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正常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正常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正常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楼东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正常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正常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无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楼南中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正常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正常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未插电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警铃插电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楼南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正常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正常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无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</w:tbl>
    <w:p>
      <w:pPr>
        <w:jc w:val="left"/>
      </w:pPr>
    </w:p>
    <w:sectPr>
      <w:pgSz w:w="16838" w:h="11906" w:orient="landscape"/>
      <w:pgMar w:top="1009" w:right="1440" w:bottom="964" w:left="121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mI3OTJlYjMwYTNkYTQ3NTA4ODkxOWY0MmU3YjkifQ=="/>
  </w:docVars>
  <w:rsids>
    <w:rsidRoot w:val="04EB1212"/>
    <w:rsid w:val="04EB1212"/>
    <w:rsid w:val="115E08E8"/>
    <w:rsid w:val="32E43CA8"/>
    <w:rsid w:val="3323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55"/>
      <w:ind w:left="1317" w:right="1593"/>
      <w:jc w:val="center"/>
      <w:outlineLvl w:val="0"/>
    </w:pPr>
    <w:rPr>
      <w:rFonts w:eastAsia="宋体" w:asciiTheme="minorAscii" w:hAnsiTheme="minorAscii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">
    <w:name w:val="font6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41"/>
    <w:basedOn w:val="4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2023-11-03T07:44:00Z</dcterms:created>
  <dc:creator>Administrator</dc:creator>
  <cp:lastModifiedBy>Administrator</cp:lastModifiedBy>
  <dcterms:modified xsi:type="dcterms:W3CDTF">2023-11-07T02:06:45Z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2B7C2A1DB2FA47849A355B1BF4FAAC8D_11</vt:lpwstr>
  </property>
</Properties>
</file>